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A7D" w:rsidRDefault="00151F0D" w:rsidP="00151F0D">
      <w:pPr>
        <w:jc w:val="center"/>
      </w:pPr>
      <w:r>
        <w:rPr>
          <w:noProof/>
          <w:lang w:eastAsia="en-GB"/>
        </w:rPr>
        <w:drawing>
          <wp:inline distT="0" distB="0" distL="0" distR="0">
            <wp:extent cx="1152525" cy="98656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B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674" cy="1002097"/>
                    </a:xfrm>
                    <a:prstGeom prst="rect">
                      <a:avLst/>
                    </a:prstGeom>
                  </pic:spPr>
                </pic:pic>
              </a:graphicData>
            </a:graphic>
          </wp:inline>
        </w:drawing>
      </w:r>
    </w:p>
    <w:p w:rsidR="00151F0D" w:rsidRDefault="00151F0D" w:rsidP="00151F0D">
      <w:pPr>
        <w:jc w:val="center"/>
      </w:pPr>
    </w:p>
    <w:p w:rsidR="00151F0D" w:rsidRDefault="00151F0D" w:rsidP="00151F0D">
      <w:pPr>
        <w:rPr>
          <w:rFonts w:ascii="Arial" w:hAnsi="Arial" w:cs="Arial"/>
          <w:b/>
          <w:sz w:val="24"/>
          <w:szCs w:val="24"/>
        </w:rPr>
      </w:pPr>
      <w:r>
        <w:rPr>
          <w:rFonts w:ascii="Arial" w:hAnsi="Arial" w:cs="Arial"/>
          <w:b/>
          <w:sz w:val="24"/>
          <w:szCs w:val="24"/>
        </w:rPr>
        <w:t>Data Breach Procedure</w:t>
      </w:r>
      <w:r w:rsidR="00675885">
        <w:rPr>
          <w:rFonts w:ascii="Arial" w:hAnsi="Arial" w:cs="Arial"/>
          <w:b/>
          <w:sz w:val="24"/>
          <w:szCs w:val="24"/>
        </w:rPr>
        <w:t xml:space="preserve"> </w:t>
      </w:r>
      <w:r w:rsidR="00675885">
        <w:rPr>
          <w:b/>
          <w:sz w:val="28"/>
          <w:szCs w:val="28"/>
        </w:rPr>
        <w:t>- rev 0</w:t>
      </w:r>
    </w:p>
    <w:p w:rsidR="00151F0D" w:rsidRDefault="00151F0D" w:rsidP="00151F0D">
      <w:pPr>
        <w:rPr>
          <w:rFonts w:ascii="Arial" w:hAnsi="Arial" w:cs="Arial"/>
          <w:b/>
          <w:sz w:val="24"/>
          <w:szCs w:val="24"/>
        </w:rPr>
      </w:pPr>
    </w:p>
    <w:p w:rsidR="00151F0D" w:rsidRDefault="00151F0D" w:rsidP="00151F0D">
      <w:pPr>
        <w:rPr>
          <w:rFonts w:ascii="Arial" w:hAnsi="Arial" w:cs="Arial"/>
          <w:b/>
          <w:sz w:val="24"/>
          <w:szCs w:val="24"/>
        </w:rPr>
      </w:pPr>
      <w:r>
        <w:rPr>
          <w:rFonts w:ascii="Arial" w:hAnsi="Arial" w:cs="Arial"/>
          <w:b/>
          <w:sz w:val="24"/>
          <w:szCs w:val="24"/>
        </w:rPr>
        <w:t>Data Breach/Suspected Data Breach</w:t>
      </w:r>
    </w:p>
    <w:p w:rsidR="00151F0D" w:rsidRDefault="00151F0D" w:rsidP="00151F0D">
      <w:pPr>
        <w:rPr>
          <w:rFonts w:ascii="Arial" w:hAnsi="Arial" w:cs="Arial"/>
          <w:b/>
          <w:sz w:val="24"/>
          <w:szCs w:val="24"/>
        </w:rPr>
      </w:pPr>
    </w:p>
    <w:p w:rsidR="00151F0D" w:rsidRDefault="00151F0D" w:rsidP="00151F0D">
      <w:pPr>
        <w:rPr>
          <w:rFonts w:ascii="Arial" w:hAnsi="Arial" w:cs="Arial"/>
        </w:rPr>
      </w:pPr>
      <w:r>
        <w:rPr>
          <w:rFonts w:ascii="Arial" w:hAnsi="Arial" w:cs="Arial"/>
        </w:rPr>
        <w:t xml:space="preserve">It is important that any personal data breaches, or indeed suspected breaches, across the </w:t>
      </w:r>
      <w:proofErr w:type="spellStart"/>
      <w:r>
        <w:rPr>
          <w:rFonts w:ascii="Arial" w:hAnsi="Arial" w:cs="Arial"/>
        </w:rPr>
        <w:t>Tay</w:t>
      </w:r>
      <w:proofErr w:type="spellEnd"/>
      <w:r>
        <w:rPr>
          <w:rFonts w:ascii="Arial" w:hAnsi="Arial" w:cs="Arial"/>
        </w:rPr>
        <w:t xml:space="preserve"> Road Bridge Joint Board are reported as soon as possible to the Information Commissioner’s Office.  Under the terms of the General Date Protection Regulation (GPDR), data controllers have no longer than 72 hours to report a breach to the Information Commissioner’s Office after having become aware of it.</w:t>
      </w:r>
    </w:p>
    <w:p w:rsidR="00151F0D" w:rsidRDefault="00151F0D" w:rsidP="00151F0D">
      <w:pPr>
        <w:rPr>
          <w:rFonts w:ascii="Arial" w:hAnsi="Arial" w:cs="Arial"/>
        </w:rPr>
      </w:pPr>
    </w:p>
    <w:p w:rsidR="00151F0D" w:rsidRDefault="00151F0D" w:rsidP="00151F0D">
      <w:pPr>
        <w:rPr>
          <w:rFonts w:ascii="Arial" w:hAnsi="Arial" w:cs="Arial"/>
        </w:rPr>
      </w:pPr>
      <w:r>
        <w:rPr>
          <w:rFonts w:ascii="Arial" w:hAnsi="Arial" w:cs="Arial"/>
        </w:rPr>
        <w:t>If a breach (or suspected breach) has occurred then staff should follow the flow chart as detailed in Appendix 1.  The table in Appendix 2 – Data Protection Breach Question/Answer Form should be completed as fully as possible by staff member(s) who are aware of the breach in order that all information can be gathered.</w:t>
      </w:r>
    </w:p>
    <w:p w:rsidR="007A19A9" w:rsidRDefault="007A19A9" w:rsidP="00151F0D">
      <w:pPr>
        <w:rPr>
          <w:rFonts w:ascii="Arial" w:hAnsi="Arial" w:cs="Arial"/>
        </w:rPr>
      </w:pPr>
    </w:p>
    <w:p w:rsidR="007A19A9" w:rsidRDefault="007A19A9" w:rsidP="00151F0D">
      <w:pPr>
        <w:rPr>
          <w:rFonts w:ascii="Arial" w:hAnsi="Arial" w:cs="Arial"/>
        </w:rPr>
      </w:pPr>
      <w:r>
        <w:rPr>
          <w:rFonts w:ascii="Arial" w:hAnsi="Arial" w:cs="Arial"/>
        </w:rPr>
        <w:t xml:space="preserve">For more information refer </w:t>
      </w:r>
      <w:r w:rsidR="001042CA">
        <w:rPr>
          <w:rFonts w:ascii="Arial" w:hAnsi="Arial" w:cs="Arial"/>
        </w:rPr>
        <w:t xml:space="preserve">to </w:t>
      </w:r>
      <w:r>
        <w:rPr>
          <w:rFonts w:ascii="Arial" w:hAnsi="Arial" w:cs="Arial"/>
        </w:rPr>
        <w:t xml:space="preserve">the latest ICO Breach Reporting Document found at https://ico.org.uk </w:t>
      </w:r>
    </w:p>
    <w:p w:rsidR="00CF336D" w:rsidRDefault="00CF336D" w:rsidP="00151F0D">
      <w:pPr>
        <w:rPr>
          <w:rFonts w:ascii="Arial" w:hAnsi="Arial" w:cs="Arial"/>
        </w:rPr>
      </w:pPr>
    </w:p>
    <w:p w:rsidR="00CF336D" w:rsidRDefault="00CF336D" w:rsidP="00151F0D">
      <w:pPr>
        <w:rPr>
          <w:rFonts w:ascii="Arial" w:hAnsi="Arial" w:cs="Arial"/>
          <w:b/>
          <w:sz w:val="24"/>
          <w:szCs w:val="24"/>
        </w:rPr>
      </w:pPr>
      <w:r>
        <w:rPr>
          <w:rFonts w:ascii="Arial" w:hAnsi="Arial" w:cs="Arial"/>
          <w:b/>
          <w:sz w:val="24"/>
          <w:szCs w:val="24"/>
        </w:rPr>
        <w:t>Notification of a Personal Data Breach to the Information Commissioner’s Office</w:t>
      </w:r>
    </w:p>
    <w:p w:rsidR="00CF336D" w:rsidRDefault="00CF336D" w:rsidP="00151F0D">
      <w:pPr>
        <w:rPr>
          <w:rFonts w:ascii="Arial" w:hAnsi="Arial" w:cs="Arial"/>
          <w:b/>
          <w:sz w:val="24"/>
          <w:szCs w:val="24"/>
        </w:rPr>
      </w:pPr>
    </w:p>
    <w:p w:rsidR="00CF336D" w:rsidRDefault="00CF336D" w:rsidP="00151F0D">
      <w:pPr>
        <w:rPr>
          <w:rFonts w:ascii="Arial" w:hAnsi="Arial" w:cs="Arial"/>
        </w:rPr>
      </w:pPr>
      <w:r>
        <w:rPr>
          <w:rFonts w:ascii="Arial" w:hAnsi="Arial" w:cs="Arial"/>
        </w:rPr>
        <w:t xml:space="preserve">In the case of a personal data breach, the controller, </w:t>
      </w:r>
      <w:proofErr w:type="spellStart"/>
      <w:r>
        <w:rPr>
          <w:rFonts w:ascii="Arial" w:hAnsi="Arial" w:cs="Arial"/>
        </w:rPr>
        <w:t>Tay</w:t>
      </w:r>
      <w:proofErr w:type="spellEnd"/>
      <w:r>
        <w:rPr>
          <w:rFonts w:ascii="Arial" w:hAnsi="Arial" w:cs="Arial"/>
        </w:rPr>
        <w:t xml:space="preserve"> Road Bridge Joint Board shall, without undue delay and certainly no later than 72 hours after having become aware of it, notify the Information Commissioner’s Office, unless the personal data breach is unlikely to result in a risk to the rights and freedoms of natural persons.  In cases where a notification to the Information Commissioner’s Office is not made within 72 hours, it shall be accompanied by reasons for the delay.</w:t>
      </w:r>
    </w:p>
    <w:p w:rsidR="00CF336D" w:rsidRDefault="00CF336D" w:rsidP="00151F0D">
      <w:pPr>
        <w:rPr>
          <w:rFonts w:ascii="Arial" w:hAnsi="Arial" w:cs="Arial"/>
        </w:rPr>
      </w:pPr>
    </w:p>
    <w:p w:rsidR="00CF336D" w:rsidRDefault="00CF336D" w:rsidP="00151F0D">
      <w:pPr>
        <w:rPr>
          <w:rFonts w:ascii="Arial" w:hAnsi="Arial" w:cs="Arial"/>
        </w:rPr>
      </w:pPr>
      <w:r>
        <w:rPr>
          <w:rFonts w:ascii="Arial" w:hAnsi="Arial" w:cs="Arial"/>
        </w:rPr>
        <w:t>The notification to the Information Commissioner’s Officer should document:</w:t>
      </w:r>
    </w:p>
    <w:p w:rsidR="00CF336D" w:rsidRDefault="00CF336D" w:rsidP="00151F0D">
      <w:pPr>
        <w:rPr>
          <w:rFonts w:ascii="Arial" w:hAnsi="Arial" w:cs="Arial"/>
        </w:rPr>
      </w:pPr>
    </w:p>
    <w:p w:rsidR="00CF336D" w:rsidRDefault="00CF336D" w:rsidP="00CF336D">
      <w:pPr>
        <w:pStyle w:val="ListParagraph"/>
        <w:numPr>
          <w:ilvl w:val="0"/>
          <w:numId w:val="1"/>
        </w:numPr>
        <w:rPr>
          <w:rFonts w:ascii="Arial" w:hAnsi="Arial" w:cs="Arial"/>
        </w:rPr>
      </w:pPr>
      <w:r>
        <w:rPr>
          <w:rFonts w:ascii="Arial" w:hAnsi="Arial" w:cs="Arial"/>
        </w:rPr>
        <w:t>description of the nature of the personal data breach including (where possible), the categories and approximate number of data subjects concerned and the categories and approximate number of personal data records concerned;</w:t>
      </w:r>
    </w:p>
    <w:p w:rsidR="00CF336D" w:rsidRDefault="00CF336D" w:rsidP="00CF336D">
      <w:pPr>
        <w:pStyle w:val="ListParagraph"/>
        <w:numPr>
          <w:ilvl w:val="0"/>
          <w:numId w:val="1"/>
        </w:numPr>
        <w:rPr>
          <w:rFonts w:ascii="Arial" w:hAnsi="Arial" w:cs="Arial"/>
        </w:rPr>
      </w:pPr>
      <w:r>
        <w:rPr>
          <w:rFonts w:ascii="Arial" w:hAnsi="Arial" w:cs="Arial"/>
        </w:rPr>
        <w:t xml:space="preserve">the name and contact details of the </w:t>
      </w:r>
      <w:proofErr w:type="spellStart"/>
      <w:r>
        <w:rPr>
          <w:rFonts w:ascii="Arial" w:hAnsi="Arial" w:cs="Arial"/>
        </w:rPr>
        <w:t>Tay</w:t>
      </w:r>
      <w:proofErr w:type="spellEnd"/>
      <w:r>
        <w:rPr>
          <w:rFonts w:ascii="Arial" w:hAnsi="Arial" w:cs="Arial"/>
        </w:rPr>
        <w:t xml:space="preserve"> Road Bridge Joint Board’s Data Protection Officer or other contact point where more information can be obtained;</w:t>
      </w:r>
    </w:p>
    <w:p w:rsidR="00CF336D" w:rsidRDefault="00CF336D" w:rsidP="00CF336D">
      <w:pPr>
        <w:pStyle w:val="ListParagraph"/>
        <w:numPr>
          <w:ilvl w:val="0"/>
          <w:numId w:val="1"/>
        </w:numPr>
        <w:rPr>
          <w:rFonts w:ascii="Arial" w:hAnsi="Arial" w:cs="Arial"/>
        </w:rPr>
      </w:pPr>
      <w:r>
        <w:rPr>
          <w:rFonts w:ascii="Arial" w:hAnsi="Arial" w:cs="Arial"/>
        </w:rPr>
        <w:t>the likely consequences of the personal data breach; description of the measures taken or proposed to be taken by the controller to address the personal data breach, including, where appropriate, measures to mitigate its possible adverse effects.</w:t>
      </w:r>
    </w:p>
    <w:p w:rsidR="00CF336D" w:rsidRDefault="00CF336D" w:rsidP="00CF336D">
      <w:pPr>
        <w:rPr>
          <w:rFonts w:ascii="Arial" w:hAnsi="Arial" w:cs="Arial"/>
        </w:rPr>
      </w:pPr>
    </w:p>
    <w:p w:rsidR="00CF336D" w:rsidRDefault="00CF336D" w:rsidP="00CF336D">
      <w:pPr>
        <w:rPr>
          <w:rFonts w:ascii="Arial" w:hAnsi="Arial" w:cs="Arial"/>
        </w:rPr>
      </w:pPr>
      <w:r>
        <w:rPr>
          <w:rFonts w:ascii="Arial" w:hAnsi="Arial" w:cs="Arial"/>
        </w:rPr>
        <w:t>The above information should be provided without undue delay.  This documentation will enable the Information Commissioner’s Officer to verify compliance.#</w:t>
      </w:r>
    </w:p>
    <w:p w:rsidR="00CF336D" w:rsidRDefault="00CF336D" w:rsidP="00CF336D">
      <w:pPr>
        <w:rPr>
          <w:rFonts w:ascii="Arial" w:hAnsi="Arial" w:cs="Arial"/>
        </w:rPr>
      </w:pPr>
    </w:p>
    <w:p w:rsidR="00CF336D" w:rsidRPr="00CF336D" w:rsidRDefault="00CF336D" w:rsidP="00CF336D">
      <w:pPr>
        <w:pStyle w:val="Heading2"/>
        <w:rPr>
          <w:rFonts w:ascii="Arial" w:hAnsi="Arial" w:cs="Arial"/>
          <w:b/>
          <w:color w:val="auto"/>
          <w:sz w:val="24"/>
          <w:szCs w:val="24"/>
        </w:rPr>
      </w:pPr>
      <w:r w:rsidRPr="00CF336D">
        <w:rPr>
          <w:rFonts w:ascii="Arial" w:hAnsi="Arial" w:cs="Arial"/>
          <w:b/>
          <w:color w:val="auto"/>
          <w:sz w:val="24"/>
          <w:szCs w:val="24"/>
        </w:rPr>
        <w:t>Communication of a Personal Data Breach to the Data Subject</w:t>
      </w:r>
    </w:p>
    <w:p w:rsidR="00CF336D" w:rsidRPr="00CF336D" w:rsidRDefault="00CF336D" w:rsidP="00CF336D">
      <w:pPr>
        <w:textAlignment w:val="baseline"/>
        <w:rPr>
          <w:rFonts w:ascii="Arial" w:hAnsi="Arial" w:cs="Arial"/>
          <w:color w:val="000000"/>
        </w:rPr>
      </w:pPr>
    </w:p>
    <w:p w:rsidR="00CF336D" w:rsidRPr="00CF336D" w:rsidRDefault="00CF336D" w:rsidP="00CF336D">
      <w:pPr>
        <w:textAlignment w:val="baseline"/>
        <w:rPr>
          <w:rFonts w:ascii="Arial" w:hAnsi="Arial" w:cs="Arial"/>
          <w:color w:val="000000"/>
        </w:rPr>
      </w:pPr>
      <w:r w:rsidRPr="00CF336D">
        <w:rPr>
          <w:rFonts w:ascii="Arial" w:hAnsi="Arial" w:cs="Arial"/>
          <w:color w:val="000000"/>
        </w:rPr>
        <w:lastRenderedPageBreak/>
        <w:t xml:space="preserve">If a personal data breach is likely to result in a high risk to the rights and freedoms of natural persons, </w:t>
      </w:r>
      <w:proofErr w:type="spellStart"/>
      <w:r>
        <w:rPr>
          <w:rFonts w:ascii="Arial" w:hAnsi="Arial" w:cs="Arial"/>
          <w:color w:val="000000"/>
        </w:rPr>
        <w:t>Tay</w:t>
      </w:r>
      <w:proofErr w:type="spellEnd"/>
      <w:r>
        <w:rPr>
          <w:rFonts w:ascii="Arial" w:hAnsi="Arial" w:cs="Arial"/>
          <w:color w:val="000000"/>
        </w:rPr>
        <w:t xml:space="preserve"> Road Bridge  Joint Board</w:t>
      </w:r>
      <w:r w:rsidRPr="00CF336D">
        <w:rPr>
          <w:rFonts w:ascii="Arial" w:hAnsi="Arial" w:cs="Arial"/>
          <w:color w:val="000000"/>
        </w:rPr>
        <w:t xml:space="preserve"> will communicate the personal data breach to the data subject without undue delay.</w:t>
      </w:r>
    </w:p>
    <w:p w:rsidR="00CF336D" w:rsidRPr="00CF336D" w:rsidRDefault="00CF336D" w:rsidP="00CF336D">
      <w:pPr>
        <w:jc w:val="both"/>
        <w:textAlignment w:val="baseline"/>
        <w:rPr>
          <w:rFonts w:ascii="Arial" w:hAnsi="Arial" w:cs="Arial"/>
          <w:color w:val="000000"/>
        </w:rPr>
      </w:pPr>
    </w:p>
    <w:p w:rsidR="00CF336D" w:rsidRPr="00CF336D" w:rsidRDefault="00CF336D" w:rsidP="00CF336D">
      <w:pPr>
        <w:jc w:val="both"/>
        <w:textAlignment w:val="baseline"/>
        <w:rPr>
          <w:rFonts w:ascii="Arial" w:hAnsi="Arial" w:cs="Arial"/>
          <w:color w:val="000000"/>
        </w:rPr>
      </w:pPr>
      <w:r w:rsidRPr="00CF336D">
        <w:rPr>
          <w:rFonts w:ascii="Arial" w:hAnsi="Arial" w:cs="Arial"/>
          <w:color w:val="000000"/>
        </w:rPr>
        <w:t xml:space="preserve">The communication to the data subject shall describe in clear and plain language the nature of the personal data breach and any measures taken by </w:t>
      </w:r>
      <w:proofErr w:type="spellStart"/>
      <w:r w:rsidRPr="00CF336D">
        <w:rPr>
          <w:rFonts w:ascii="Arial" w:hAnsi="Arial" w:cs="Arial"/>
          <w:color w:val="000000"/>
        </w:rPr>
        <w:t>Tay</w:t>
      </w:r>
      <w:proofErr w:type="spellEnd"/>
      <w:r w:rsidRPr="00CF336D">
        <w:rPr>
          <w:rFonts w:ascii="Arial" w:hAnsi="Arial" w:cs="Arial"/>
          <w:color w:val="000000"/>
        </w:rPr>
        <w:t xml:space="preserve"> Road Bridge Joint Board to contain the breach.</w:t>
      </w:r>
    </w:p>
    <w:p w:rsidR="00CF336D" w:rsidRPr="00CF336D" w:rsidRDefault="00CF336D" w:rsidP="00CF336D">
      <w:pPr>
        <w:jc w:val="both"/>
        <w:textAlignment w:val="baseline"/>
        <w:rPr>
          <w:rFonts w:ascii="Arial" w:hAnsi="Arial" w:cs="Arial"/>
          <w:color w:val="000000"/>
        </w:rPr>
      </w:pPr>
    </w:p>
    <w:p w:rsidR="00CF336D" w:rsidRPr="00CF336D" w:rsidRDefault="00CF336D" w:rsidP="00CF336D">
      <w:pPr>
        <w:jc w:val="both"/>
        <w:textAlignment w:val="baseline"/>
        <w:rPr>
          <w:rFonts w:ascii="Arial" w:hAnsi="Arial" w:cs="Arial"/>
          <w:color w:val="000000"/>
        </w:rPr>
      </w:pPr>
      <w:r w:rsidRPr="00CF336D">
        <w:rPr>
          <w:rFonts w:ascii="Arial" w:hAnsi="Arial" w:cs="Arial"/>
          <w:color w:val="000000"/>
        </w:rPr>
        <w:t>Communication to the data subject(s) shall not be required if any of the following conditions are met:</w:t>
      </w:r>
    </w:p>
    <w:p w:rsidR="00CF336D" w:rsidRPr="00CF336D" w:rsidRDefault="00CF336D" w:rsidP="00CF336D">
      <w:pPr>
        <w:jc w:val="both"/>
        <w:textAlignment w:val="baseline"/>
        <w:rPr>
          <w:rFonts w:ascii="Arial" w:hAnsi="Arial" w:cs="Arial"/>
          <w:color w:val="000000"/>
        </w:rPr>
      </w:pPr>
    </w:p>
    <w:p w:rsidR="00CF336D" w:rsidRPr="00CF336D" w:rsidRDefault="00CF336D" w:rsidP="00CF336D">
      <w:pPr>
        <w:pStyle w:val="ListParagraph"/>
        <w:numPr>
          <w:ilvl w:val="0"/>
          <w:numId w:val="2"/>
        </w:numPr>
        <w:ind w:left="567" w:hanging="567"/>
        <w:jc w:val="both"/>
        <w:textAlignment w:val="baseline"/>
        <w:rPr>
          <w:rFonts w:ascii="Arial" w:hAnsi="Arial" w:cs="Arial"/>
          <w:color w:val="000000"/>
        </w:rPr>
      </w:pPr>
      <w:r w:rsidRPr="00CF336D">
        <w:rPr>
          <w:rFonts w:ascii="Arial" w:hAnsi="Arial" w:cs="Arial"/>
          <w:color w:val="000000"/>
        </w:rPr>
        <w:t>the controller has implemented appropriate technical and organisational protection measures, and those measures were applied to the personal data affected by the personal data breach, in particular those that render the personal data unintelligible to any person who is not authorised to access it, such as encryption;</w:t>
      </w:r>
    </w:p>
    <w:p w:rsidR="00CF336D" w:rsidRPr="00CF336D" w:rsidRDefault="00CF336D" w:rsidP="00CF336D">
      <w:pPr>
        <w:pStyle w:val="ListParagraph"/>
        <w:numPr>
          <w:ilvl w:val="0"/>
          <w:numId w:val="2"/>
        </w:numPr>
        <w:ind w:left="567" w:right="504" w:hanging="567"/>
        <w:jc w:val="both"/>
        <w:textAlignment w:val="baseline"/>
        <w:rPr>
          <w:rFonts w:ascii="Arial" w:hAnsi="Arial" w:cs="Arial"/>
          <w:color w:val="000000"/>
        </w:rPr>
      </w:pPr>
      <w:r w:rsidRPr="00CF336D">
        <w:rPr>
          <w:rFonts w:ascii="Arial" w:hAnsi="Arial" w:cs="Arial"/>
          <w:color w:val="000000"/>
        </w:rPr>
        <w:t>the controller has taken subsequent measures which ensure that the high risk to the rights and freedoms of data subjects is no longer likely to materialise;</w:t>
      </w:r>
    </w:p>
    <w:p w:rsidR="00CF336D" w:rsidRPr="00CF336D" w:rsidRDefault="00CF336D" w:rsidP="00CF336D">
      <w:pPr>
        <w:pStyle w:val="ListParagraph"/>
        <w:numPr>
          <w:ilvl w:val="0"/>
          <w:numId w:val="2"/>
        </w:numPr>
        <w:ind w:left="567" w:right="504" w:hanging="567"/>
        <w:jc w:val="both"/>
        <w:textAlignment w:val="baseline"/>
        <w:rPr>
          <w:rFonts w:ascii="Arial" w:hAnsi="Arial" w:cs="Arial"/>
          <w:color w:val="000000"/>
        </w:rPr>
      </w:pPr>
      <w:r w:rsidRPr="00CF336D">
        <w:rPr>
          <w:rFonts w:ascii="Arial" w:hAnsi="Arial" w:cs="Arial"/>
          <w:color w:val="000000"/>
        </w:rPr>
        <w:t>it would involve disproportionate effort. In such a case, there shall instead be a public communication or similar measure whereby the data subjects are informed in an equally effective manner.</w:t>
      </w:r>
    </w:p>
    <w:p w:rsidR="00CF336D" w:rsidRPr="00CF336D" w:rsidRDefault="00CF336D" w:rsidP="00CF336D">
      <w:pPr>
        <w:ind w:left="504"/>
        <w:jc w:val="both"/>
        <w:textAlignment w:val="baseline"/>
        <w:rPr>
          <w:rFonts w:ascii="Arial" w:hAnsi="Arial" w:cs="Arial"/>
          <w:color w:val="000000"/>
        </w:rPr>
      </w:pPr>
      <w:r w:rsidRPr="00CF336D">
        <w:rPr>
          <w:rFonts w:ascii="Arial" w:hAnsi="Arial" w:cs="Arial"/>
          <w:color w:val="000000"/>
        </w:rPr>
        <w:t xml:space="preserve">  </w:t>
      </w:r>
    </w:p>
    <w:p w:rsidR="00CF336D" w:rsidRPr="00CF336D" w:rsidRDefault="00CF336D" w:rsidP="00CF336D">
      <w:pPr>
        <w:jc w:val="both"/>
        <w:textAlignment w:val="baseline"/>
        <w:rPr>
          <w:rFonts w:ascii="Arial" w:hAnsi="Arial" w:cs="Arial"/>
        </w:rPr>
      </w:pPr>
      <w:r w:rsidRPr="00CF336D">
        <w:rPr>
          <w:rFonts w:ascii="Arial" w:hAnsi="Arial" w:cs="Arial"/>
          <w:color w:val="000000"/>
        </w:rPr>
        <w:t>If the controller</w:t>
      </w:r>
      <w:r>
        <w:rPr>
          <w:rFonts w:ascii="Arial" w:hAnsi="Arial" w:cs="Arial"/>
          <w:color w:val="000000"/>
        </w:rPr>
        <w:t xml:space="preserve">, </w:t>
      </w:r>
      <w:proofErr w:type="spellStart"/>
      <w:r>
        <w:rPr>
          <w:rFonts w:ascii="Arial" w:hAnsi="Arial" w:cs="Arial"/>
          <w:color w:val="000000"/>
        </w:rPr>
        <w:t>Tay</w:t>
      </w:r>
      <w:proofErr w:type="spellEnd"/>
      <w:r>
        <w:rPr>
          <w:rFonts w:ascii="Arial" w:hAnsi="Arial" w:cs="Arial"/>
          <w:color w:val="000000"/>
        </w:rPr>
        <w:t xml:space="preserve"> Road Bridge Joint Board, </w:t>
      </w:r>
      <w:r w:rsidRPr="00CF336D">
        <w:rPr>
          <w:rFonts w:ascii="Arial" w:hAnsi="Arial" w:cs="Arial"/>
          <w:color w:val="000000"/>
        </w:rPr>
        <w:t>has not already communicated the personal data breach to the data subject, the Information Commissioners Officer, having considered the likelihood of the personal data breach resulting in a high risk, may require it to do so.</w:t>
      </w:r>
    </w:p>
    <w:p w:rsidR="00A46CA4" w:rsidRDefault="00A46CA4" w:rsidP="00CF336D">
      <w:pPr>
        <w:rPr>
          <w:rFonts w:cstheme="minorHAnsi"/>
          <w:sz w:val="24"/>
          <w:szCs w:val="24"/>
        </w:rPr>
      </w:pPr>
    </w:p>
    <w:p w:rsidR="00A46CA4" w:rsidRPr="00A46CA4" w:rsidRDefault="00A46CA4" w:rsidP="00CF336D">
      <w:pPr>
        <w:rPr>
          <w:rFonts w:ascii="Arial" w:hAnsi="Arial" w:cs="Arial"/>
          <w:b/>
          <w:sz w:val="24"/>
          <w:szCs w:val="24"/>
        </w:rPr>
      </w:pPr>
      <w:r w:rsidRPr="00A46CA4">
        <w:rPr>
          <w:rFonts w:ascii="Arial" w:hAnsi="Arial" w:cs="Arial"/>
          <w:b/>
          <w:sz w:val="24"/>
          <w:szCs w:val="24"/>
        </w:rPr>
        <w:t>Data Breach Review</w:t>
      </w:r>
    </w:p>
    <w:p w:rsidR="00A46CA4" w:rsidRPr="00A46CA4" w:rsidRDefault="00A46CA4" w:rsidP="00CF336D">
      <w:pPr>
        <w:rPr>
          <w:rFonts w:cstheme="minorHAnsi"/>
          <w:sz w:val="24"/>
          <w:szCs w:val="24"/>
          <w:u w:val="single"/>
        </w:rPr>
      </w:pPr>
    </w:p>
    <w:p w:rsidR="00CF336D" w:rsidRPr="003A05AB" w:rsidRDefault="00A46CA4" w:rsidP="00CF336D">
      <w:pPr>
        <w:rPr>
          <w:rFonts w:cstheme="minorHAnsi"/>
          <w:sz w:val="24"/>
          <w:szCs w:val="24"/>
        </w:rPr>
      </w:pPr>
      <w:r>
        <w:rPr>
          <w:rFonts w:cstheme="minorHAnsi"/>
          <w:sz w:val="24"/>
          <w:szCs w:val="24"/>
        </w:rPr>
        <w:t xml:space="preserve">The </w:t>
      </w:r>
      <w:proofErr w:type="spellStart"/>
      <w:r>
        <w:rPr>
          <w:rFonts w:cstheme="minorHAnsi"/>
          <w:sz w:val="24"/>
          <w:szCs w:val="24"/>
        </w:rPr>
        <w:t>Tay</w:t>
      </w:r>
      <w:proofErr w:type="spellEnd"/>
      <w:r>
        <w:rPr>
          <w:rFonts w:cstheme="minorHAnsi"/>
          <w:sz w:val="24"/>
          <w:szCs w:val="24"/>
        </w:rPr>
        <w:t xml:space="preserve"> Road Bridge Joint Board commit to undertaking a high level review of any data breaches in order to understand where weaknesses in procedure may be present and  amend procedures as required to prevent reoccurrence. This will be carried out within one calendar week of the data breach.</w:t>
      </w:r>
      <w:r w:rsidR="00CF336D" w:rsidRPr="003A05AB">
        <w:rPr>
          <w:rFonts w:cstheme="minorHAnsi"/>
          <w:sz w:val="24"/>
          <w:szCs w:val="24"/>
        </w:rPr>
        <w:br w:type="page"/>
      </w:r>
    </w:p>
    <w:p w:rsidR="00CF336D" w:rsidRPr="00822BBB" w:rsidRDefault="00822BBB" w:rsidP="00CF336D">
      <w:pPr>
        <w:rPr>
          <w:rFonts w:ascii="Arial" w:hAnsi="Arial" w:cs="Arial"/>
          <w:b/>
        </w:rPr>
      </w:pPr>
      <w:r>
        <w:rPr>
          <w:rFonts w:ascii="Arial" w:hAnsi="Arial" w:cs="Arial"/>
          <w:b/>
        </w:rPr>
        <w:lastRenderedPageBreak/>
        <w:t>Appendix 1 – Data Breach Procedure – Flow Chart</w:t>
      </w:r>
    </w:p>
    <w:p w:rsidR="00151F0D" w:rsidRDefault="00151F0D" w:rsidP="00151F0D">
      <w:pPr>
        <w:jc w:val="center"/>
        <w:rPr>
          <w:rFonts w:ascii="Arial" w:hAnsi="Arial" w:cs="Arial"/>
          <w:b/>
          <w:sz w:val="24"/>
          <w:szCs w:val="24"/>
        </w:rPr>
      </w:pPr>
    </w:p>
    <w:p w:rsidR="00151F0D" w:rsidRPr="00151F0D" w:rsidRDefault="00151F0D" w:rsidP="00151F0D">
      <w:pPr>
        <w:jc w:val="center"/>
        <w:rPr>
          <w:rFonts w:ascii="Arial" w:hAnsi="Arial" w:cs="Arial"/>
          <w:b/>
          <w:sz w:val="24"/>
          <w:szCs w:val="24"/>
        </w:rPr>
      </w:pPr>
    </w:p>
    <w:p w:rsidR="00822BBB" w:rsidRDefault="00822BBB" w:rsidP="00180FE7">
      <w:pPr>
        <w:jc w:val="center"/>
        <w:rPr>
          <w:b/>
          <w:sz w:val="28"/>
          <w:szCs w:val="28"/>
        </w:rPr>
      </w:pPr>
      <w:r>
        <w:rPr>
          <w:b/>
          <w:noProof/>
          <w:sz w:val="28"/>
          <w:szCs w:val="28"/>
          <w:lang w:eastAsia="en-GB"/>
        </w:rPr>
        <w:drawing>
          <wp:inline distT="0" distB="0" distL="0" distR="0">
            <wp:extent cx="1524000" cy="13045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B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000" cy="1304544"/>
                    </a:xfrm>
                    <a:prstGeom prst="rect">
                      <a:avLst/>
                    </a:prstGeom>
                  </pic:spPr>
                </pic:pic>
              </a:graphicData>
            </a:graphic>
          </wp:inline>
        </w:drawing>
      </w:r>
    </w:p>
    <w:p w:rsidR="00822BBB" w:rsidRDefault="00822BBB" w:rsidP="00180FE7">
      <w:pPr>
        <w:jc w:val="center"/>
        <w:rPr>
          <w:b/>
          <w:sz w:val="28"/>
          <w:szCs w:val="28"/>
        </w:rPr>
      </w:pPr>
    </w:p>
    <w:p w:rsidR="00822BBB" w:rsidRPr="00CD32C1" w:rsidRDefault="00822BBB" w:rsidP="00CD32C1">
      <w:pPr>
        <w:jc w:val="center"/>
        <w:rPr>
          <w:b/>
          <w:sz w:val="28"/>
          <w:szCs w:val="28"/>
        </w:rPr>
      </w:pPr>
      <w:r>
        <w:rPr>
          <w:b/>
          <w:sz w:val="28"/>
          <w:szCs w:val="28"/>
        </w:rPr>
        <w:t>Data</w:t>
      </w:r>
      <w:r w:rsidRPr="00180FE7">
        <w:rPr>
          <w:b/>
          <w:sz w:val="28"/>
          <w:szCs w:val="28"/>
        </w:rPr>
        <w:t xml:space="preserve"> Breach Reporting Flowchart</w:t>
      </w:r>
    </w:p>
    <w:p w:rsidR="00822BBB" w:rsidRDefault="00822BBB">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1478915</wp:posOffset>
                </wp:positionH>
                <wp:positionV relativeFrom="paragraph">
                  <wp:posOffset>67945</wp:posOffset>
                </wp:positionV>
                <wp:extent cx="2743835" cy="457200"/>
                <wp:effectExtent l="0" t="0" r="18415" b="19050"/>
                <wp:wrapNone/>
                <wp:docPr id="2" name="Flowchart: Alternate Process 2"/>
                <wp:cNvGraphicFramePr/>
                <a:graphic xmlns:a="http://schemas.openxmlformats.org/drawingml/2006/main">
                  <a:graphicData uri="http://schemas.microsoft.com/office/word/2010/wordprocessingShape">
                    <wps:wsp>
                      <wps:cNvSpPr/>
                      <wps:spPr>
                        <a:xfrm>
                          <a:off x="0" y="0"/>
                          <a:ext cx="2743835" cy="4572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22BBB" w:rsidRPr="00D13816" w:rsidRDefault="00822BBB" w:rsidP="00AA79A5">
                            <w:pPr>
                              <w:jc w:val="center"/>
                              <w:rPr>
                                <w:b/>
                                <w:sz w:val="24"/>
                                <w:szCs w:val="24"/>
                              </w:rPr>
                            </w:pPr>
                            <w:r>
                              <w:rPr>
                                <w:b/>
                                <w:sz w:val="24"/>
                                <w:szCs w:val="24"/>
                              </w:rPr>
                              <w:t>Breach / Suspected Data Breach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margin-left:116.45pt;margin-top:5.35pt;width:216.0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" fillcolor="#5b9bd5 [3204]" strokecolor="#1f4d78 [1604]" strokeweight="1pt">
                <v:textbox>
                  <w:txbxContent>
                    <w:p w:rsidR="00822BBB" w:rsidRPr="00D13816" w:rsidRDefault="00822BBB" w:rsidP="00AA79A5">
                      <w:pPr>
                        <w:jc w:val="center"/>
                        <w:rPr>
                          <w:b/>
                          <w:sz w:val="24"/>
                          <w:szCs w:val="24"/>
                        </w:rPr>
                      </w:pPr>
                      <w:r>
                        <w:rPr>
                          <w:b/>
                          <w:sz w:val="24"/>
                          <w:szCs w:val="24"/>
                        </w:rPr>
                        <w:t>Breach / Suspected Data Breach</w:t>
                      </w:r>
                    </w:p>
                  </w:txbxContent>
                </v:textbox>
              </v:shape>
            </w:pict>
          </mc:Fallback>
        </mc:AlternateContent>
      </w:r>
    </w:p>
    <w:p w:rsidR="00822BBB" w:rsidRDefault="00822BBB" w:rsidP="008C1AAA">
      <w:pPr>
        <w:jc w:val="center"/>
      </w:pPr>
    </w:p>
    <w:p w:rsidR="00822BBB" w:rsidRDefault="00822BBB" w:rsidP="008C1AAA">
      <w:pPr>
        <w:jc w:val="center"/>
      </w:pPr>
    </w:p>
    <w:p w:rsidR="00822BBB" w:rsidRDefault="00822BBB" w:rsidP="008C1AAA">
      <w:pPr>
        <w:jc w:val="center"/>
      </w:pPr>
      <w:r>
        <w:rPr>
          <w:noProof/>
          <w:lang w:eastAsia="en-GB"/>
        </w:rPr>
        <mc:AlternateContent>
          <mc:Choice Requires="wps">
            <w:drawing>
              <wp:anchor distT="0" distB="0" distL="114300" distR="114300" simplePos="0" relativeHeight="251663360" behindDoc="0" locked="0" layoutInCell="1" allowOverlap="1" wp14:anchorId="3F0FF411" wp14:editId="6213012C">
                <wp:simplePos x="0" y="0"/>
                <wp:positionH relativeFrom="column">
                  <wp:posOffset>0</wp:posOffset>
                </wp:positionH>
                <wp:positionV relativeFrom="paragraph">
                  <wp:posOffset>242570</wp:posOffset>
                </wp:positionV>
                <wp:extent cx="2400935" cy="464820"/>
                <wp:effectExtent l="0" t="0" r="18415" b="11430"/>
                <wp:wrapNone/>
                <wp:docPr id="7" name="Flowchart: Process 7"/>
                <wp:cNvGraphicFramePr/>
                <a:graphic xmlns:a="http://schemas.openxmlformats.org/drawingml/2006/main">
                  <a:graphicData uri="http://schemas.microsoft.com/office/word/2010/wordprocessingShape">
                    <wps:wsp>
                      <wps:cNvSpPr/>
                      <wps:spPr>
                        <a:xfrm>
                          <a:off x="0" y="0"/>
                          <a:ext cx="2400935" cy="464820"/>
                        </a:xfrm>
                        <a:prstGeom prst="flowChartProcess">
                          <a:avLst/>
                        </a:prstGeom>
                        <a:noFill/>
                        <a:ln w="12700" cap="flat" cmpd="sng" algn="ctr">
                          <a:solidFill>
                            <a:srgbClr val="5B9BD5">
                              <a:shade val="50000"/>
                            </a:srgbClr>
                          </a:solidFill>
                          <a:prstDash val="solid"/>
                          <a:miter lim="800000"/>
                        </a:ln>
                        <a:effectLst/>
                      </wps:spPr>
                      <wps:txbx>
                        <w:txbxContent>
                          <w:p w:rsidR="00822BBB" w:rsidRPr="008C1AAA" w:rsidRDefault="00822BBB" w:rsidP="008C1AAA">
                            <w:pPr>
                              <w:jc w:val="center"/>
                              <w:rPr>
                                <w:sz w:val="20"/>
                                <w:szCs w:val="20"/>
                              </w:rPr>
                            </w:pPr>
                            <w:r w:rsidRPr="008C1AAA">
                              <w:rPr>
                                <w:sz w:val="20"/>
                                <w:szCs w:val="20"/>
                              </w:rPr>
                              <w:t>Staff Member Aware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FF411" id="_x0000_t109" coordsize="21600,21600" o:spt="109" path="m,l,21600r21600,l21600,xe">
                <v:stroke joinstyle="miter"/>
                <v:path gradientshapeok="t" o:connecttype="rect"/>
              </v:shapetype>
              <v:shape id="Flowchart: Process 7" o:spid="_x0000_s1027" type="#_x0000_t109" style="position:absolute;left:0;text-align:left;margin-left:0;margin-top:19.1pt;width:189.05pt;height:3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" filled="f" strokecolor="#41719c" strokeweight="1pt">
                <v:textbox>
                  <w:txbxContent>
                    <w:p w:rsidR="00822BBB" w:rsidRPr="008C1AAA" w:rsidRDefault="00822BBB" w:rsidP="008C1AAA">
                      <w:pPr>
                        <w:jc w:val="center"/>
                        <w:rPr>
                          <w:sz w:val="20"/>
                          <w:szCs w:val="20"/>
                        </w:rPr>
                      </w:pPr>
                      <w:r w:rsidRPr="008C1AAA">
                        <w:rPr>
                          <w:sz w:val="20"/>
                          <w:szCs w:val="20"/>
                        </w:rPr>
                        <w:t>Staff Member Aware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29A28EFA" wp14:editId="5C53DAF8">
                <wp:simplePos x="0" y="0"/>
                <wp:positionH relativeFrom="column">
                  <wp:posOffset>3313430</wp:posOffset>
                </wp:positionH>
                <wp:positionV relativeFrom="paragraph">
                  <wp:posOffset>248054</wp:posOffset>
                </wp:positionV>
                <wp:extent cx="2400993" cy="802005"/>
                <wp:effectExtent l="0" t="0" r="18415" b="17145"/>
                <wp:wrapNone/>
                <wp:docPr id="6" name="Flowchart: Process 6"/>
                <wp:cNvGraphicFramePr/>
                <a:graphic xmlns:a="http://schemas.openxmlformats.org/drawingml/2006/main">
                  <a:graphicData uri="http://schemas.microsoft.com/office/word/2010/wordprocessingShape">
                    <wps:wsp>
                      <wps:cNvSpPr/>
                      <wps:spPr>
                        <a:xfrm>
                          <a:off x="0" y="0"/>
                          <a:ext cx="2400993" cy="802005"/>
                        </a:xfrm>
                        <a:prstGeom prst="flowChartProcess">
                          <a:avLst/>
                        </a:prstGeom>
                        <a:noFill/>
                        <a:ln w="12700" cap="flat" cmpd="sng" algn="ctr">
                          <a:solidFill>
                            <a:srgbClr val="5B9BD5">
                              <a:shade val="50000"/>
                            </a:srgbClr>
                          </a:solidFill>
                          <a:prstDash val="solid"/>
                          <a:miter lim="800000"/>
                        </a:ln>
                        <a:effectLst/>
                      </wps:spPr>
                      <wps:txbx>
                        <w:txbxContent>
                          <w:p w:rsidR="00822BBB" w:rsidRPr="008C1AAA" w:rsidRDefault="00822BBB" w:rsidP="00117B1F">
                            <w:pPr>
                              <w:jc w:val="center"/>
                              <w:rPr>
                                <w:sz w:val="20"/>
                                <w:szCs w:val="20"/>
                              </w:rPr>
                            </w:pPr>
                            <w:r>
                              <w:rPr>
                                <w:sz w:val="20"/>
                                <w:szCs w:val="20"/>
                              </w:rPr>
                              <w:t>Advise Bridge Manager and DPO a.s.a.p.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28EFA" id="Flowchart: Process 6" o:spid="_x0000_s1028" type="#_x0000_t109" style="position:absolute;left:0;text-align:left;margin-left:260.9pt;margin-top:19.55pt;width:189.05pt;height:6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" filled="f" strokecolor="#41719c" strokeweight="1pt">
                <v:textbox>
                  <w:txbxContent>
                    <w:p w:rsidR="00822BBB" w:rsidRPr="008C1AAA" w:rsidRDefault="00822BBB" w:rsidP="00117B1F">
                      <w:pPr>
                        <w:jc w:val="center"/>
                        <w:rPr>
                          <w:sz w:val="20"/>
                          <w:szCs w:val="20"/>
                        </w:rPr>
                      </w:pPr>
                      <w:r>
                        <w:rPr>
                          <w:sz w:val="20"/>
                          <w:szCs w:val="20"/>
                        </w:rPr>
                        <w:t>Advise Bridge Manager and DPO a.s.a.p.</w:t>
                      </w:r>
                    </w:p>
                  </w:txbxContent>
                </v:textbox>
              </v:shape>
            </w:pict>
          </mc:Fallback>
        </mc:AlternateContent>
      </w:r>
    </w:p>
    <w:p w:rsidR="00822BBB" w:rsidRDefault="00822BBB">
      <w:r>
        <w:rPr>
          <w:noProof/>
          <w:lang w:eastAsia="en-GB"/>
        </w:rPr>
        <mc:AlternateContent>
          <mc:Choice Requires="wps">
            <w:drawing>
              <wp:anchor distT="0" distB="0" distL="114300" distR="114300" simplePos="0" relativeHeight="251683840" behindDoc="0" locked="0" layoutInCell="1" allowOverlap="1" wp14:anchorId="5E379DBF" wp14:editId="16AB9928">
                <wp:simplePos x="0" y="0"/>
                <wp:positionH relativeFrom="column">
                  <wp:posOffset>1911985</wp:posOffset>
                </wp:positionH>
                <wp:positionV relativeFrom="paragraph">
                  <wp:posOffset>5808345</wp:posOffset>
                </wp:positionV>
                <wp:extent cx="1714500" cy="685800"/>
                <wp:effectExtent l="0" t="0" r="19050" b="19050"/>
                <wp:wrapNone/>
                <wp:docPr id="32" name="Flowchart: Process 32"/>
                <wp:cNvGraphicFramePr/>
                <a:graphic xmlns:a="http://schemas.openxmlformats.org/drawingml/2006/main">
                  <a:graphicData uri="http://schemas.microsoft.com/office/word/2010/wordprocessingShape">
                    <wps:wsp>
                      <wps:cNvSpPr/>
                      <wps:spPr>
                        <a:xfrm>
                          <a:off x="0" y="0"/>
                          <a:ext cx="1714500" cy="685800"/>
                        </a:xfrm>
                        <a:prstGeom prst="flowChartProcess">
                          <a:avLst/>
                        </a:prstGeom>
                        <a:noFill/>
                        <a:ln w="12700" cap="flat" cmpd="sng" algn="ctr">
                          <a:solidFill>
                            <a:srgbClr val="5B9BD5">
                              <a:shade val="50000"/>
                            </a:srgbClr>
                          </a:solidFill>
                          <a:prstDash val="solid"/>
                          <a:miter lim="800000"/>
                        </a:ln>
                        <a:effectLst/>
                      </wps:spPr>
                      <wps:txbx>
                        <w:txbxContent>
                          <w:p w:rsidR="00822BBB" w:rsidRPr="008C1AAA" w:rsidRDefault="00822BBB" w:rsidP="00AA79A5">
                            <w:pPr>
                              <w:jc w:val="center"/>
                              <w:rPr>
                                <w:sz w:val="20"/>
                                <w:szCs w:val="20"/>
                              </w:rPr>
                            </w:pPr>
                            <w:r>
                              <w:rPr>
                                <w:sz w:val="20"/>
                                <w:szCs w:val="20"/>
                              </w:rPr>
                              <w:t>Advise Individual(s) Affected Without Undue Delay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79DBF" id="Flowchart: Process 32" o:spid="_x0000_s1029" type="#_x0000_t109" style="position:absolute;margin-left:150.55pt;margin-top:457.35pt;width:135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" filled="f" strokecolor="#41719c" strokeweight="1pt">
                <v:textbox>
                  <w:txbxContent>
                    <w:p w:rsidR="00822BBB" w:rsidRPr="008C1AAA" w:rsidRDefault="00822BBB" w:rsidP="00AA79A5">
                      <w:pPr>
                        <w:jc w:val="center"/>
                        <w:rPr>
                          <w:sz w:val="20"/>
                          <w:szCs w:val="20"/>
                        </w:rPr>
                      </w:pPr>
                      <w:r>
                        <w:rPr>
                          <w:sz w:val="20"/>
                          <w:szCs w:val="20"/>
                        </w:rPr>
                        <w:t>Advise Individual(s) Affected Without Undue Delay</w:t>
                      </w:r>
                    </w:p>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2758504</wp:posOffset>
                </wp:positionH>
                <wp:positionV relativeFrom="paragraph">
                  <wp:posOffset>5518150</wp:posOffset>
                </wp:positionV>
                <wp:extent cx="0" cy="291465"/>
                <wp:effectExtent l="0" t="0" r="19050" b="32385"/>
                <wp:wrapNone/>
                <wp:docPr id="33" name="Straight Connector 33"/>
                <wp:cNvGraphicFramePr/>
                <a:graphic xmlns:a="http://schemas.openxmlformats.org/drawingml/2006/main">
                  <a:graphicData uri="http://schemas.microsoft.com/office/word/2010/wordprocessingShape">
                    <wps:wsp>
                      <wps:cNvCnPr/>
                      <wps:spPr>
                        <a:xfrm>
                          <a:off x="0" y="0"/>
                          <a:ext cx="0" cy="2914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36729E" id="Straight Connector 33"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2pt,434.5pt" to="217.2pt,4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" strokecolor="black [3213]">
                <v:stroke joinstyle="miter"/>
              </v:line>
            </w:pict>
          </mc:Fallback>
        </mc:AlternateContent>
      </w:r>
      <w:r>
        <w:rPr>
          <w:noProof/>
          <w:lang w:eastAsia="en-GB"/>
        </w:rPr>
        <mc:AlternateContent>
          <mc:Choice Requires="wps">
            <w:drawing>
              <wp:anchor distT="0" distB="0" distL="114300" distR="114300" simplePos="0" relativeHeight="251673600" behindDoc="0" locked="0" layoutInCell="1" allowOverlap="1" wp14:anchorId="66C1A68E" wp14:editId="2E1F8827">
                <wp:simplePos x="0" y="0"/>
                <wp:positionH relativeFrom="column">
                  <wp:posOffset>1944061</wp:posOffset>
                </wp:positionH>
                <wp:positionV relativeFrom="paragraph">
                  <wp:posOffset>4212451</wp:posOffset>
                </wp:positionV>
                <wp:extent cx="1714500" cy="1306286"/>
                <wp:effectExtent l="0" t="0" r="19050" b="27305"/>
                <wp:wrapNone/>
                <wp:docPr id="21" name="Flowchart: Process 21"/>
                <wp:cNvGraphicFramePr/>
                <a:graphic xmlns:a="http://schemas.openxmlformats.org/drawingml/2006/main">
                  <a:graphicData uri="http://schemas.microsoft.com/office/word/2010/wordprocessingShape">
                    <wps:wsp>
                      <wps:cNvSpPr/>
                      <wps:spPr>
                        <a:xfrm>
                          <a:off x="0" y="0"/>
                          <a:ext cx="1714500" cy="1306286"/>
                        </a:xfrm>
                        <a:prstGeom prst="flowChartProcess">
                          <a:avLst/>
                        </a:prstGeom>
                        <a:noFill/>
                        <a:ln w="12700" cap="flat" cmpd="sng" algn="ctr">
                          <a:solidFill>
                            <a:srgbClr val="5B9BD5">
                              <a:shade val="50000"/>
                            </a:srgbClr>
                          </a:solidFill>
                          <a:prstDash val="solid"/>
                          <a:miter lim="800000"/>
                        </a:ln>
                        <a:effectLst/>
                      </wps:spPr>
                      <wps:txbx>
                        <w:txbxContent>
                          <w:p w:rsidR="00822BBB" w:rsidRDefault="00822BBB" w:rsidP="00CC0ED9">
                            <w:pPr>
                              <w:jc w:val="center"/>
                              <w:rPr>
                                <w:sz w:val="20"/>
                                <w:szCs w:val="20"/>
                              </w:rPr>
                            </w:pPr>
                          </w:p>
                          <w:p w:rsidR="00822BBB" w:rsidRDefault="00822BBB" w:rsidP="00D73CBB">
                            <w:pPr>
                              <w:jc w:val="center"/>
                              <w:rPr>
                                <w:sz w:val="20"/>
                                <w:szCs w:val="20"/>
                              </w:rPr>
                            </w:pPr>
                            <w:r>
                              <w:rPr>
                                <w:sz w:val="20"/>
                                <w:szCs w:val="20"/>
                              </w:rPr>
                              <w:t>Bridge Manager</w:t>
                            </w:r>
                          </w:p>
                          <w:p w:rsidR="00822BBB" w:rsidRDefault="00822BBB" w:rsidP="00D73CBB">
                            <w:pPr>
                              <w:jc w:val="center"/>
                              <w:rPr>
                                <w:sz w:val="20"/>
                                <w:szCs w:val="20"/>
                              </w:rPr>
                            </w:pPr>
                            <w:r>
                              <w:rPr>
                                <w:sz w:val="20"/>
                                <w:szCs w:val="20"/>
                              </w:rPr>
                              <w:t xml:space="preserve">To: </w:t>
                            </w:r>
                          </w:p>
                          <w:p w:rsidR="00822BBB" w:rsidRDefault="00822BBB" w:rsidP="00D73CBB">
                            <w:pPr>
                              <w:jc w:val="center"/>
                              <w:rPr>
                                <w:sz w:val="20"/>
                                <w:szCs w:val="20"/>
                              </w:rPr>
                            </w:pPr>
                            <w:r>
                              <w:rPr>
                                <w:sz w:val="20"/>
                                <w:szCs w:val="20"/>
                              </w:rPr>
                              <w:t>Report to ICO in full</w:t>
                            </w:r>
                          </w:p>
                          <w:p w:rsidR="00822BBB" w:rsidRDefault="00822BBB" w:rsidP="00D73CBB">
                            <w:pPr>
                              <w:jc w:val="center"/>
                              <w:rPr>
                                <w:sz w:val="20"/>
                                <w:szCs w:val="20"/>
                              </w:rPr>
                            </w:pPr>
                            <w:r>
                              <w:rPr>
                                <w:sz w:val="20"/>
                                <w:szCs w:val="20"/>
                              </w:rPr>
                              <w:t>and</w:t>
                            </w:r>
                          </w:p>
                          <w:p w:rsidR="00822BBB" w:rsidRPr="008C1AAA" w:rsidRDefault="00822BBB" w:rsidP="00CC0ED9">
                            <w:pPr>
                              <w:jc w:val="center"/>
                              <w:rPr>
                                <w:sz w:val="20"/>
                                <w:szCs w:val="20"/>
                              </w:rPr>
                            </w:pPr>
                            <w:r>
                              <w:rPr>
                                <w:sz w:val="20"/>
                                <w:szCs w:val="20"/>
                              </w:rPr>
                              <w:t>Advise DPO in full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1A68E" id="Flowchart: Process 21" o:spid="_x0000_s1030" type="#_x0000_t109" style="position:absolute;margin-left:153.1pt;margin-top:331.7pt;width:135pt;height:10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" filled="f" strokecolor="#41719c" strokeweight="1pt">
                <v:textbox>
                  <w:txbxContent>
                    <w:p w:rsidR="00822BBB" w:rsidRDefault="00822BBB" w:rsidP="00CC0ED9">
                      <w:pPr>
                        <w:jc w:val="center"/>
                        <w:rPr>
                          <w:sz w:val="20"/>
                          <w:szCs w:val="20"/>
                        </w:rPr>
                      </w:pPr>
                    </w:p>
                    <w:p w:rsidR="00822BBB" w:rsidRDefault="00822BBB" w:rsidP="00D73CBB">
                      <w:pPr>
                        <w:jc w:val="center"/>
                        <w:rPr>
                          <w:sz w:val="20"/>
                          <w:szCs w:val="20"/>
                        </w:rPr>
                      </w:pPr>
                      <w:r>
                        <w:rPr>
                          <w:sz w:val="20"/>
                          <w:szCs w:val="20"/>
                        </w:rPr>
                        <w:t>Bridge Manager</w:t>
                      </w:r>
                    </w:p>
                    <w:p w:rsidR="00822BBB" w:rsidRDefault="00822BBB" w:rsidP="00D73CBB">
                      <w:pPr>
                        <w:jc w:val="center"/>
                        <w:rPr>
                          <w:sz w:val="20"/>
                          <w:szCs w:val="20"/>
                        </w:rPr>
                      </w:pPr>
                      <w:r>
                        <w:rPr>
                          <w:sz w:val="20"/>
                          <w:szCs w:val="20"/>
                        </w:rPr>
                        <w:t xml:space="preserve">To: </w:t>
                      </w:r>
                    </w:p>
                    <w:p w:rsidR="00822BBB" w:rsidRDefault="00822BBB" w:rsidP="00D73CBB">
                      <w:pPr>
                        <w:jc w:val="center"/>
                        <w:rPr>
                          <w:sz w:val="20"/>
                          <w:szCs w:val="20"/>
                        </w:rPr>
                      </w:pPr>
                      <w:r>
                        <w:rPr>
                          <w:sz w:val="20"/>
                          <w:szCs w:val="20"/>
                        </w:rPr>
                        <w:t>Report to ICO in full</w:t>
                      </w:r>
                    </w:p>
                    <w:p w:rsidR="00822BBB" w:rsidRDefault="00822BBB" w:rsidP="00D73CBB">
                      <w:pPr>
                        <w:jc w:val="center"/>
                        <w:rPr>
                          <w:sz w:val="20"/>
                          <w:szCs w:val="20"/>
                        </w:rPr>
                      </w:pPr>
                      <w:r>
                        <w:rPr>
                          <w:sz w:val="20"/>
                          <w:szCs w:val="20"/>
                        </w:rPr>
                        <w:t>and</w:t>
                      </w:r>
                    </w:p>
                    <w:p w:rsidR="00822BBB" w:rsidRPr="008C1AAA" w:rsidRDefault="00822BBB" w:rsidP="00CC0ED9">
                      <w:pPr>
                        <w:jc w:val="center"/>
                        <w:rPr>
                          <w:sz w:val="20"/>
                          <w:szCs w:val="20"/>
                        </w:rPr>
                      </w:pPr>
                      <w:r>
                        <w:rPr>
                          <w:sz w:val="20"/>
                          <w:szCs w:val="20"/>
                        </w:rPr>
                        <w:t>Advise DPO in full</w:t>
                      </w:r>
                    </w:p>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66C1A68E" wp14:editId="2E1F8827">
                <wp:simplePos x="0" y="0"/>
                <wp:positionH relativeFrom="column">
                  <wp:posOffset>3888121</wp:posOffset>
                </wp:positionH>
                <wp:positionV relativeFrom="paragraph">
                  <wp:posOffset>4204767</wp:posOffset>
                </wp:positionV>
                <wp:extent cx="1714500" cy="821690"/>
                <wp:effectExtent l="0" t="0" r="19050" b="16510"/>
                <wp:wrapNone/>
                <wp:docPr id="22" name="Flowchart: Process 22"/>
                <wp:cNvGraphicFramePr/>
                <a:graphic xmlns:a="http://schemas.openxmlformats.org/drawingml/2006/main">
                  <a:graphicData uri="http://schemas.microsoft.com/office/word/2010/wordprocessingShape">
                    <wps:wsp>
                      <wps:cNvSpPr/>
                      <wps:spPr>
                        <a:xfrm>
                          <a:off x="0" y="0"/>
                          <a:ext cx="1714500" cy="821690"/>
                        </a:xfrm>
                        <a:prstGeom prst="flowChartProcess">
                          <a:avLst/>
                        </a:prstGeom>
                        <a:noFill/>
                        <a:ln w="12700" cap="flat" cmpd="sng" algn="ctr">
                          <a:solidFill>
                            <a:srgbClr val="5B9BD5">
                              <a:shade val="50000"/>
                            </a:srgbClr>
                          </a:solidFill>
                          <a:prstDash val="solid"/>
                          <a:miter lim="800000"/>
                        </a:ln>
                        <a:effectLst/>
                      </wps:spPr>
                      <wps:txbx>
                        <w:txbxContent>
                          <w:p w:rsidR="00822BBB" w:rsidRDefault="00822BBB" w:rsidP="00CC0ED9">
                            <w:pPr>
                              <w:jc w:val="center"/>
                              <w:rPr>
                                <w:sz w:val="20"/>
                                <w:szCs w:val="20"/>
                              </w:rPr>
                            </w:pPr>
                            <w:r w:rsidRPr="00D73CBB">
                              <w:rPr>
                                <w:sz w:val="20"/>
                                <w:szCs w:val="20"/>
                              </w:rPr>
                              <w:t xml:space="preserve">The </w:t>
                            </w:r>
                            <w:r>
                              <w:rPr>
                                <w:sz w:val="20"/>
                                <w:szCs w:val="20"/>
                              </w:rPr>
                              <w:t>Bridge Manager</w:t>
                            </w:r>
                            <w:r w:rsidRPr="00D73CBB">
                              <w:rPr>
                                <w:sz w:val="20"/>
                                <w:szCs w:val="20"/>
                              </w:rPr>
                              <w:t xml:space="preserve"> logs this and details reasons for not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1A68E" id="Flowchart: Process 22" o:spid="_x0000_s1031" type="#_x0000_t109" style="position:absolute;margin-left:306.15pt;margin-top:331.1pt;width:135pt;height:6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" filled="f" strokecolor="#41719c" strokeweight="1pt">
                <v:textbox>
                  <w:txbxContent>
                    <w:p w:rsidR="00822BBB" w:rsidRDefault="00822BBB" w:rsidP="00CC0ED9">
                      <w:pPr>
                        <w:jc w:val="center"/>
                        <w:rPr>
                          <w:sz w:val="20"/>
                          <w:szCs w:val="20"/>
                        </w:rPr>
                      </w:pPr>
                      <w:r w:rsidRPr="00D73CBB">
                        <w:rPr>
                          <w:sz w:val="20"/>
                          <w:szCs w:val="20"/>
                        </w:rPr>
                        <w:t xml:space="preserve">The </w:t>
                      </w:r>
                      <w:r>
                        <w:rPr>
                          <w:sz w:val="20"/>
                          <w:szCs w:val="20"/>
                        </w:rPr>
                        <w:t>Bridge Manager</w:t>
                      </w:r>
                      <w:r w:rsidRPr="00D73CBB">
                        <w:rPr>
                          <w:sz w:val="20"/>
                          <w:szCs w:val="20"/>
                        </w:rPr>
                        <w:t xml:space="preserve"> logs this and details reasons for not reporting</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05554E50" wp14:editId="34AA080A">
                <wp:simplePos x="0" y="0"/>
                <wp:positionH relativeFrom="column">
                  <wp:posOffset>0</wp:posOffset>
                </wp:positionH>
                <wp:positionV relativeFrom="paragraph">
                  <wp:posOffset>4204768</wp:posOffset>
                </wp:positionV>
                <wp:extent cx="1714500" cy="822192"/>
                <wp:effectExtent l="0" t="0" r="19050" b="16510"/>
                <wp:wrapNone/>
                <wp:docPr id="20" name="Flowchart: Process 20"/>
                <wp:cNvGraphicFramePr/>
                <a:graphic xmlns:a="http://schemas.openxmlformats.org/drawingml/2006/main">
                  <a:graphicData uri="http://schemas.microsoft.com/office/word/2010/wordprocessingShape">
                    <wps:wsp>
                      <wps:cNvSpPr/>
                      <wps:spPr>
                        <a:xfrm>
                          <a:off x="0" y="0"/>
                          <a:ext cx="1714500" cy="822192"/>
                        </a:xfrm>
                        <a:prstGeom prst="flowChartProcess">
                          <a:avLst/>
                        </a:prstGeom>
                        <a:noFill/>
                        <a:ln w="12700" cap="flat" cmpd="sng" algn="ctr">
                          <a:solidFill>
                            <a:srgbClr val="5B9BD5">
                              <a:shade val="50000"/>
                            </a:srgbClr>
                          </a:solidFill>
                          <a:prstDash val="solid"/>
                          <a:miter lim="800000"/>
                        </a:ln>
                        <a:effectLst/>
                      </wps:spPr>
                      <wps:txbx>
                        <w:txbxContent>
                          <w:p w:rsidR="00822BBB" w:rsidRPr="008C1AAA" w:rsidRDefault="00822BBB" w:rsidP="00CC0ED9">
                            <w:pPr>
                              <w:jc w:val="center"/>
                              <w:rPr>
                                <w:sz w:val="20"/>
                                <w:szCs w:val="20"/>
                              </w:rPr>
                            </w:pPr>
                            <w:r>
                              <w:rPr>
                                <w:sz w:val="20"/>
                                <w:szCs w:val="20"/>
                              </w:rPr>
                              <w:t>The Bridge  Manager logs this and details reasons for not reporting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4E50" id="Flowchart: Process 20" o:spid="_x0000_s1032" type="#_x0000_t109" style="position:absolute;margin-left:0;margin-top:331.1pt;width:135pt;height:6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" filled="f" strokecolor="#41719c" strokeweight="1pt">
                <v:textbox>
                  <w:txbxContent>
                    <w:p w:rsidR="00822BBB" w:rsidRPr="008C1AAA" w:rsidRDefault="00822BBB" w:rsidP="00CC0ED9">
                      <w:pPr>
                        <w:jc w:val="center"/>
                        <w:rPr>
                          <w:sz w:val="20"/>
                          <w:szCs w:val="20"/>
                        </w:rPr>
                      </w:pPr>
                      <w:r>
                        <w:rPr>
                          <w:sz w:val="20"/>
                          <w:szCs w:val="20"/>
                        </w:rPr>
                        <w:t>The Bridge  Manager logs this and details reasons for not reporting</w:t>
                      </w:r>
                    </w:p>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2400935</wp:posOffset>
                </wp:positionH>
                <wp:positionV relativeFrom="paragraph">
                  <wp:posOffset>1699772</wp:posOffset>
                </wp:positionV>
                <wp:extent cx="910883"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910883"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E4DEA7" id="Straight Connector 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9.05pt,133.85pt" to="260.75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" strokecolor="black [3213]">
                <v:stroke joinstyle="miter"/>
              </v:line>
            </w:pict>
          </mc:Fallback>
        </mc:AlternateContent>
      </w:r>
      <w:r>
        <w:rPr>
          <w:noProof/>
          <w:lang w:eastAsia="en-GB"/>
        </w:rPr>
        <mc:AlternateContent>
          <mc:Choice Requires="wps">
            <w:drawing>
              <wp:anchor distT="0" distB="0" distL="114300" distR="114300" simplePos="0" relativeHeight="251687936" behindDoc="0" locked="0" layoutInCell="1" allowOverlap="1" wp14:anchorId="02F440D0" wp14:editId="6F672794">
                <wp:simplePos x="0" y="0"/>
                <wp:positionH relativeFrom="column">
                  <wp:posOffset>2399606</wp:posOffset>
                </wp:positionH>
                <wp:positionV relativeFrom="paragraph">
                  <wp:posOffset>443344</wp:posOffset>
                </wp:positionV>
                <wp:extent cx="914400" cy="459567"/>
                <wp:effectExtent l="0" t="0" r="19050" b="36195"/>
                <wp:wrapNone/>
                <wp:docPr id="38" name="Straight Connector 38"/>
                <wp:cNvGraphicFramePr/>
                <a:graphic xmlns:a="http://schemas.openxmlformats.org/drawingml/2006/main">
                  <a:graphicData uri="http://schemas.microsoft.com/office/word/2010/wordprocessingShape">
                    <wps:wsp>
                      <wps:cNvCnPr/>
                      <wps:spPr>
                        <a:xfrm flipH="1">
                          <a:off x="0" y="0"/>
                          <a:ext cx="914400" cy="459567"/>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8BD341" id="Straight Connector 3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95pt,34.9pt" to="260.9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" strokecolor="windowText">
                <v:stroke joinstyle="miter"/>
              </v:line>
            </w:pict>
          </mc:Fallback>
        </mc:AlternateContent>
      </w:r>
      <w:r>
        <w:rPr>
          <w:noProof/>
          <w:lang w:eastAsia="en-GB"/>
        </w:rPr>
        <mc:AlternateContent>
          <mc:Choice Requires="wps">
            <w:drawing>
              <wp:anchor distT="0" distB="0" distL="114300" distR="114300" simplePos="0" relativeHeight="251686912" behindDoc="0" locked="0" layoutInCell="1" allowOverlap="1" wp14:anchorId="6EE68CE8" wp14:editId="1DB8A3B5">
                <wp:simplePos x="0" y="0"/>
                <wp:positionH relativeFrom="column">
                  <wp:posOffset>2400299</wp:posOffset>
                </wp:positionH>
                <wp:positionV relativeFrom="paragraph">
                  <wp:posOffset>225424</wp:posOffset>
                </wp:positionV>
                <wp:extent cx="914342" cy="217112"/>
                <wp:effectExtent l="0" t="0" r="19685" b="31115"/>
                <wp:wrapNone/>
                <wp:docPr id="37" name="Straight Connector 37"/>
                <wp:cNvGraphicFramePr/>
                <a:graphic xmlns:a="http://schemas.openxmlformats.org/drawingml/2006/main">
                  <a:graphicData uri="http://schemas.microsoft.com/office/word/2010/wordprocessingShape">
                    <wps:wsp>
                      <wps:cNvCnPr/>
                      <wps:spPr>
                        <a:xfrm flipH="1" flipV="1">
                          <a:off x="0" y="0"/>
                          <a:ext cx="914342" cy="217112"/>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F8B9FE" id="Straight Connector 37"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pt,17.75pt" to="261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" strokecolor="windowText">
                <v:stroke joinstyle="miter"/>
              </v:line>
            </w:pict>
          </mc:Fallback>
        </mc:AlternateContent>
      </w:r>
      <w:r>
        <w:rPr>
          <w:noProof/>
          <w:lang w:eastAsia="en-GB"/>
        </w:rPr>
        <mc:AlternateContent>
          <mc:Choice Requires="wps">
            <w:drawing>
              <wp:anchor distT="0" distB="0" distL="114300" distR="114300" simplePos="0" relativeHeight="251685888" behindDoc="0" locked="0" layoutInCell="1" allowOverlap="1" wp14:anchorId="621683B2" wp14:editId="14C738A1">
                <wp:simplePos x="0" y="0"/>
                <wp:positionH relativeFrom="column">
                  <wp:posOffset>1257993</wp:posOffset>
                </wp:positionH>
                <wp:positionV relativeFrom="paragraph">
                  <wp:posOffset>1117311</wp:posOffset>
                </wp:positionV>
                <wp:extent cx="0" cy="216131"/>
                <wp:effectExtent l="0" t="0" r="19050" b="31750"/>
                <wp:wrapNone/>
                <wp:docPr id="35" name="Straight Connector 35"/>
                <wp:cNvGraphicFramePr/>
                <a:graphic xmlns:a="http://schemas.openxmlformats.org/drawingml/2006/main">
                  <a:graphicData uri="http://schemas.microsoft.com/office/word/2010/wordprocessingShape">
                    <wps:wsp>
                      <wps:cNvCnPr/>
                      <wps:spPr>
                        <a:xfrm>
                          <a:off x="0" y="0"/>
                          <a:ext cx="0" cy="216131"/>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5F9D3A3" id="Straight Connector 35"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05pt,88pt" to="99.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" strokecolor="windowText">
                <v:stroke joinstyle="miter"/>
              </v:line>
            </w:pict>
          </mc:Fallback>
        </mc:AlternateContent>
      </w:r>
      <w:r>
        <w:rPr>
          <w:noProof/>
          <w:lang w:eastAsia="en-GB"/>
        </w:rPr>
        <mc:AlternateContent>
          <mc:Choice Requires="wps">
            <w:drawing>
              <wp:anchor distT="0" distB="0" distL="114300" distR="114300" simplePos="0" relativeHeight="251659264" behindDoc="0" locked="0" layoutInCell="1" allowOverlap="1" wp14:anchorId="2CCD659B" wp14:editId="5EBFB184">
                <wp:simplePos x="0" y="0"/>
                <wp:positionH relativeFrom="column">
                  <wp:posOffset>1257993</wp:posOffset>
                </wp:positionH>
                <wp:positionV relativeFrom="paragraph">
                  <wp:posOffset>444211</wp:posOffset>
                </wp:positionV>
                <wp:extent cx="0" cy="216131"/>
                <wp:effectExtent l="0" t="0" r="19050" b="31750"/>
                <wp:wrapNone/>
                <wp:docPr id="34" name="Straight Connector 34"/>
                <wp:cNvGraphicFramePr/>
                <a:graphic xmlns:a="http://schemas.openxmlformats.org/drawingml/2006/main">
                  <a:graphicData uri="http://schemas.microsoft.com/office/word/2010/wordprocessingShape">
                    <wps:wsp>
                      <wps:cNvCnPr/>
                      <wps:spPr>
                        <a:xfrm>
                          <a:off x="0" y="0"/>
                          <a:ext cx="0" cy="216131"/>
                        </a:xfrm>
                        <a:prstGeom prst="line">
                          <a:avLst/>
                        </a:prstGeom>
                        <a:noFill/>
                        <a:ln w="9525"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D285F08" id="Straight Connector 3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05pt,35pt" to="99.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" strokecolor="windowText">
                <v:stroke joinstyle="miter"/>
              </v:line>
            </w:pict>
          </mc:Fallback>
        </mc:AlternateContent>
      </w:r>
      <w:r>
        <w:rPr>
          <w:noProof/>
          <w:lang w:eastAsia="en-GB"/>
        </w:rPr>
        <mc:AlternateContent>
          <mc:Choice Requires="wps">
            <w:drawing>
              <wp:anchor distT="0" distB="0" distL="114300" distR="114300" simplePos="0" relativeHeight="251682816" behindDoc="0" locked="0" layoutInCell="1" allowOverlap="1" wp14:anchorId="2509523C" wp14:editId="71A4895B">
                <wp:simplePos x="0" y="0"/>
                <wp:positionH relativeFrom="column">
                  <wp:posOffset>4457238</wp:posOffset>
                </wp:positionH>
                <wp:positionV relativeFrom="paragraph">
                  <wp:posOffset>3746500</wp:posOffset>
                </wp:positionV>
                <wp:extent cx="455122" cy="227215"/>
                <wp:effectExtent l="0" t="0" r="2540" b="1905"/>
                <wp:wrapNone/>
                <wp:docPr id="31" name="Text Box 31"/>
                <wp:cNvGraphicFramePr/>
                <a:graphic xmlns:a="http://schemas.openxmlformats.org/drawingml/2006/main">
                  <a:graphicData uri="http://schemas.microsoft.com/office/word/2010/wordprocessingShape">
                    <wps:wsp>
                      <wps:cNvSpPr txBox="1"/>
                      <wps:spPr>
                        <a:xfrm>
                          <a:off x="0" y="0"/>
                          <a:ext cx="455122" cy="227215"/>
                        </a:xfrm>
                        <a:prstGeom prst="rect">
                          <a:avLst/>
                        </a:prstGeom>
                        <a:solidFill>
                          <a:sysClr val="window" lastClr="FFFFFF"/>
                        </a:solidFill>
                        <a:ln w="6350">
                          <a:noFill/>
                        </a:ln>
                      </wps:spPr>
                      <wps:txbx>
                        <w:txbxContent>
                          <w:p w:rsidR="00822BBB" w:rsidRPr="00CC0ED9" w:rsidRDefault="00822BBB" w:rsidP="00AA79A5">
                            <w:pPr>
                              <w:jc w:val="center"/>
                              <w:rPr>
                                <w:sz w:val="20"/>
                                <w:szCs w:val="20"/>
                              </w:rPr>
                            </w:pPr>
                            <w:r>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09523C" id="_x0000_t202" coordsize="21600,21600" o:spt="202" path="m,l,21600r21600,l21600,xe">
                <v:stroke joinstyle="miter"/>
                <v:path gradientshapeok="t" o:connecttype="rect"/>
              </v:shapetype>
              <v:shape id="Text Box 31" o:spid="_x0000_s1033" type="#_x0000_t202" style="position:absolute;margin-left:350.95pt;margin-top:295pt;width:35.85pt;height:1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" fillcolor="window" stroked="f" strokeweight=".5pt">
                <v:textbox>
                  <w:txbxContent>
                    <w:p w:rsidR="00822BBB" w:rsidRPr="00CC0ED9" w:rsidRDefault="00822BBB" w:rsidP="00AA79A5">
                      <w:pPr>
                        <w:jc w:val="center"/>
                        <w:rPr>
                          <w:sz w:val="20"/>
                          <w:szCs w:val="20"/>
                        </w:rPr>
                      </w:pPr>
                      <w:r>
                        <w:rPr>
                          <w:sz w:val="20"/>
                          <w:szCs w:val="20"/>
                        </w:rPr>
                        <w:t>No</w:t>
                      </w:r>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56989FAE" wp14:editId="3832AF74">
                <wp:simplePos x="0" y="0"/>
                <wp:positionH relativeFrom="column">
                  <wp:posOffset>4455622</wp:posOffset>
                </wp:positionH>
                <wp:positionV relativeFrom="paragraph">
                  <wp:posOffset>3519921</wp:posOffset>
                </wp:positionV>
                <wp:extent cx="344863" cy="681644"/>
                <wp:effectExtent l="0" t="0" r="36195" b="23495"/>
                <wp:wrapNone/>
                <wp:docPr id="30" name="Straight Connector 30"/>
                <wp:cNvGraphicFramePr/>
                <a:graphic xmlns:a="http://schemas.openxmlformats.org/drawingml/2006/main">
                  <a:graphicData uri="http://schemas.microsoft.com/office/word/2010/wordprocessingShape">
                    <wps:wsp>
                      <wps:cNvCnPr/>
                      <wps:spPr>
                        <a:xfrm>
                          <a:off x="0" y="0"/>
                          <a:ext cx="344863" cy="681644"/>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34B0BC" id="Straight Connector 3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85pt,277.15pt" to="378pt,3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" strokecolor="windowText">
                <v:stroke joinstyle="miter"/>
              </v:line>
            </w:pict>
          </mc:Fallback>
        </mc:AlternateContent>
      </w:r>
      <w:r>
        <w:rPr>
          <w:noProof/>
          <w:lang w:eastAsia="en-GB"/>
        </w:rPr>
        <mc:AlternateContent>
          <mc:Choice Requires="wps">
            <w:drawing>
              <wp:anchor distT="0" distB="0" distL="114300" distR="114300" simplePos="0" relativeHeight="251680768" behindDoc="0" locked="0" layoutInCell="1" allowOverlap="1" wp14:anchorId="551BCD5A" wp14:editId="26A1DC93">
                <wp:simplePos x="0" y="0"/>
                <wp:positionH relativeFrom="column">
                  <wp:posOffset>2059940</wp:posOffset>
                </wp:positionH>
                <wp:positionV relativeFrom="paragraph">
                  <wp:posOffset>3747135</wp:posOffset>
                </wp:positionV>
                <wp:extent cx="455122" cy="227215"/>
                <wp:effectExtent l="0" t="0" r="2540" b="1905"/>
                <wp:wrapNone/>
                <wp:docPr id="29" name="Text Box 29"/>
                <wp:cNvGraphicFramePr/>
                <a:graphic xmlns:a="http://schemas.openxmlformats.org/drawingml/2006/main">
                  <a:graphicData uri="http://schemas.microsoft.com/office/word/2010/wordprocessingShape">
                    <wps:wsp>
                      <wps:cNvSpPr txBox="1"/>
                      <wps:spPr>
                        <a:xfrm>
                          <a:off x="0" y="0"/>
                          <a:ext cx="455122" cy="227215"/>
                        </a:xfrm>
                        <a:prstGeom prst="rect">
                          <a:avLst/>
                        </a:prstGeom>
                        <a:solidFill>
                          <a:sysClr val="window" lastClr="FFFFFF"/>
                        </a:solidFill>
                        <a:ln w="6350">
                          <a:noFill/>
                        </a:ln>
                      </wps:spPr>
                      <wps:txbx>
                        <w:txbxContent>
                          <w:p w:rsidR="00822BBB" w:rsidRPr="00CC0ED9" w:rsidRDefault="00822BBB" w:rsidP="00CC0ED9">
                            <w:pPr>
                              <w:jc w:val="center"/>
                              <w:rPr>
                                <w:sz w:val="20"/>
                                <w:szCs w:val="20"/>
                              </w:rPr>
                            </w:pPr>
                            <w:r>
                              <w:rPr>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1BCD5A" id="Text Box 29" o:spid="_x0000_s1034" type="#_x0000_t202" style="position:absolute;margin-left:162.2pt;margin-top:295.05pt;width:35.85pt;height:1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" fillcolor="window" stroked="f" strokeweight=".5pt">
                <v:textbox>
                  <w:txbxContent>
                    <w:p w:rsidR="00822BBB" w:rsidRPr="00CC0ED9" w:rsidRDefault="00822BBB" w:rsidP="00CC0ED9">
                      <w:pPr>
                        <w:jc w:val="center"/>
                        <w:rPr>
                          <w:sz w:val="20"/>
                          <w:szCs w:val="20"/>
                        </w:rPr>
                      </w:pPr>
                      <w:r>
                        <w:rPr>
                          <w:sz w:val="20"/>
                          <w:szCs w:val="20"/>
                        </w:rPr>
                        <w:t>No</w:t>
                      </w:r>
                    </w:p>
                  </w:txbxContent>
                </v:textbox>
              </v:shape>
            </w:pict>
          </mc:Fallback>
        </mc:AlternateContent>
      </w:r>
      <w:r>
        <w:rPr>
          <w:noProof/>
          <w:lang w:eastAsia="en-GB"/>
        </w:rPr>
        <mc:AlternateContent>
          <mc:Choice Requires="wps">
            <w:drawing>
              <wp:anchor distT="0" distB="0" distL="114300" distR="114300" simplePos="0" relativeHeight="251679744" behindDoc="0" locked="0" layoutInCell="1" allowOverlap="1" wp14:anchorId="0A1276C7" wp14:editId="01637981">
                <wp:simplePos x="0" y="0"/>
                <wp:positionH relativeFrom="column">
                  <wp:posOffset>3087485</wp:posOffset>
                </wp:positionH>
                <wp:positionV relativeFrom="paragraph">
                  <wp:posOffset>3745750</wp:posOffset>
                </wp:positionV>
                <wp:extent cx="455122" cy="227215"/>
                <wp:effectExtent l="0" t="0" r="2540" b="1905"/>
                <wp:wrapNone/>
                <wp:docPr id="28" name="Text Box 28"/>
                <wp:cNvGraphicFramePr/>
                <a:graphic xmlns:a="http://schemas.openxmlformats.org/drawingml/2006/main">
                  <a:graphicData uri="http://schemas.microsoft.com/office/word/2010/wordprocessingShape">
                    <wps:wsp>
                      <wps:cNvSpPr txBox="1"/>
                      <wps:spPr>
                        <a:xfrm>
                          <a:off x="0" y="0"/>
                          <a:ext cx="455122" cy="227215"/>
                        </a:xfrm>
                        <a:prstGeom prst="rect">
                          <a:avLst/>
                        </a:prstGeom>
                        <a:solidFill>
                          <a:sysClr val="window" lastClr="FFFFFF"/>
                        </a:solidFill>
                        <a:ln w="6350">
                          <a:noFill/>
                        </a:ln>
                      </wps:spPr>
                      <wps:txbx>
                        <w:txbxContent>
                          <w:p w:rsidR="00822BBB" w:rsidRPr="00CC0ED9" w:rsidRDefault="00822BBB" w:rsidP="00CC0ED9">
                            <w:pPr>
                              <w:rPr>
                                <w:sz w:val="20"/>
                                <w:szCs w:val="20"/>
                              </w:rPr>
                            </w:pPr>
                            <w:r w:rsidRPr="00CC0ED9">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1276C7" id="Text Box 28" o:spid="_x0000_s1035" type="#_x0000_t202" style="position:absolute;margin-left:243.1pt;margin-top:294.95pt;width:35.85pt;height:1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" fillcolor="window" stroked="f" strokeweight=".5pt">
                <v:textbox>
                  <w:txbxContent>
                    <w:p w:rsidR="00822BBB" w:rsidRPr="00CC0ED9" w:rsidRDefault="00822BBB" w:rsidP="00CC0ED9">
                      <w:pPr>
                        <w:rPr>
                          <w:sz w:val="20"/>
                          <w:szCs w:val="20"/>
                        </w:rPr>
                      </w:pPr>
                      <w:r w:rsidRPr="00CC0ED9">
                        <w:rPr>
                          <w:sz w:val="20"/>
                          <w:szCs w:val="20"/>
                        </w:rPr>
                        <w:t>Yes</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686378</wp:posOffset>
                </wp:positionH>
                <wp:positionV relativeFrom="paragraph">
                  <wp:posOffset>3747020</wp:posOffset>
                </wp:positionV>
                <wp:extent cx="455122" cy="227215"/>
                <wp:effectExtent l="0" t="0" r="2540" b="1905"/>
                <wp:wrapNone/>
                <wp:docPr id="27" name="Text Box 27"/>
                <wp:cNvGraphicFramePr/>
                <a:graphic xmlns:a="http://schemas.openxmlformats.org/drawingml/2006/main">
                  <a:graphicData uri="http://schemas.microsoft.com/office/word/2010/wordprocessingShape">
                    <wps:wsp>
                      <wps:cNvSpPr txBox="1"/>
                      <wps:spPr>
                        <a:xfrm>
                          <a:off x="0" y="0"/>
                          <a:ext cx="455122" cy="227215"/>
                        </a:xfrm>
                        <a:prstGeom prst="rect">
                          <a:avLst/>
                        </a:prstGeom>
                        <a:solidFill>
                          <a:schemeClr val="lt1"/>
                        </a:solidFill>
                        <a:ln w="6350">
                          <a:noFill/>
                        </a:ln>
                      </wps:spPr>
                      <wps:txbx>
                        <w:txbxContent>
                          <w:p w:rsidR="00822BBB" w:rsidRPr="00CC0ED9" w:rsidRDefault="00822BBB">
                            <w:pPr>
                              <w:rPr>
                                <w:sz w:val="20"/>
                                <w:szCs w:val="20"/>
                              </w:rPr>
                            </w:pPr>
                            <w:r w:rsidRPr="00CC0ED9">
                              <w:rPr>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6" type="#_x0000_t202" style="position:absolute;margin-left:54.05pt;margin-top:295.05pt;width:35.85pt;height:1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" fillcolor="white [3201]" stroked="f" strokeweight=".5pt">
                <v:textbox>
                  <w:txbxContent>
                    <w:p w:rsidR="00822BBB" w:rsidRPr="00CC0ED9" w:rsidRDefault="00822BBB">
                      <w:pPr>
                        <w:rPr>
                          <w:sz w:val="20"/>
                          <w:szCs w:val="20"/>
                        </w:rPr>
                      </w:pPr>
                      <w:r w:rsidRPr="00CC0ED9">
                        <w:rPr>
                          <w:sz w:val="20"/>
                          <w:szCs w:val="20"/>
                        </w:rPr>
                        <w:t>Yes</w:t>
                      </w:r>
                    </w:p>
                  </w:txbxContent>
                </v:textbox>
              </v:shape>
            </w:pict>
          </mc:Fallback>
        </mc:AlternateContent>
      </w:r>
      <w:r>
        <w:rPr>
          <w:noProof/>
          <w:lang w:eastAsia="en-GB"/>
        </w:rPr>
        <mc:AlternateContent>
          <mc:Choice Requires="wps">
            <w:drawing>
              <wp:anchor distT="0" distB="0" distL="114300" distR="114300" simplePos="0" relativeHeight="251677696" behindDoc="0" locked="0" layoutInCell="1" allowOverlap="1" wp14:anchorId="20D047F6" wp14:editId="71656176">
                <wp:simplePos x="0" y="0"/>
                <wp:positionH relativeFrom="column">
                  <wp:posOffset>1828800</wp:posOffset>
                </wp:positionH>
                <wp:positionV relativeFrom="paragraph">
                  <wp:posOffset>3518536</wp:posOffset>
                </wp:positionV>
                <wp:extent cx="914400" cy="684010"/>
                <wp:effectExtent l="0" t="0" r="19050" b="20955"/>
                <wp:wrapNone/>
                <wp:docPr id="25" name="Straight Connector 25"/>
                <wp:cNvGraphicFramePr/>
                <a:graphic xmlns:a="http://schemas.openxmlformats.org/drawingml/2006/main">
                  <a:graphicData uri="http://schemas.microsoft.com/office/word/2010/wordprocessingShape">
                    <wps:wsp>
                      <wps:cNvCnPr/>
                      <wps:spPr>
                        <a:xfrm>
                          <a:off x="0" y="0"/>
                          <a:ext cx="914400" cy="68401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54CB52" id="Straight Connector 2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277.05pt" to="3in,3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" strokecolor="windowText">
                <v:stroke joinstyle="miter"/>
              </v:line>
            </w:pict>
          </mc:Fallback>
        </mc:AlternateContent>
      </w:r>
      <w:r>
        <w:rPr>
          <w:noProof/>
          <w:lang w:eastAsia="en-GB"/>
        </w:rPr>
        <mc:AlternateContent>
          <mc:Choice Requires="wps">
            <w:drawing>
              <wp:anchor distT="0" distB="0" distL="114300" distR="114300" simplePos="0" relativeHeight="251676672" behindDoc="0" locked="0" layoutInCell="1" allowOverlap="1" wp14:anchorId="31E246DD" wp14:editId="50C55976">
                <wp:simplePos x="0" y="0"/>
                <wp:positionH relativeFrom="column">
                  <wp:posOffset>2859578</wp:posOffset>
                </wp:positionH>
                <wp:positionV relativeFrom="paragraph">
                  <wp:posOffset>3518536</wp:posOffset>
                </wp:positionV>
                <wp:extent cx="912322" cy="684010"/>
                <wp:effectExtent l="0" t="0" r="21590" b="20955"/>
                <wp:wrapNone/>
                <wp:docPr id="24" name="Straight Connector 24"/>
                <wp:cNvGraphicFramePr/>
                <a:graphic xmlns:a="http://schemas.openxmlformats.org/drawingml/2006/main">
                  <a:graphicData uri="http://schemas.microsoft.com/office/word/2010/wordprocessingShape">
                    <wps:wsp>
                      <wps:cNvCnPr/>
                      <wps:spPr>
                        <a:xfrm flipH="1">
                          <a:off x="0" y="0"/>
                          <a:ext cx="912322" cy="68401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96C52B" id="Straight Connector 24"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5pt,277.05pt" to="297pt,3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" strokecolor="windowText">
                <v:stroke joinstyle="miter"/>
              </v:line>
            </w:pict>
          </mc:Fallback>
        </mc:AlternateContent>
      </w:r>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800100</wp:posOffset>
                </wp:positionH>
                <wp:positionV relativeFrom="paragraph">
                  <wp:posOffset>3518535</wp:posOffset>
                </wp:positionV>
                <wp:extent cx="228600" cy="683029"/>
                <wp:effectExtent l="0" t="0" r="19050" b="22225"/>
                <wp:wrapNone/>
                <wp:docPr id="23" name="Straight Connector 23"/>
                <wp:cNvGraphicFramePr/>
                <a:graphic xmlns:a="http://schemas.openxmlformats.org/drawingml/2006/main">
                  <a:graphicData uri="http://schemas.microsoft.com/office/word/2010/wordprocessingShape">
                    <wps:wsp>
                      <wps:cNvCnPr/>
                      <wps:spPr>
                        <a:xfrm flipH="1">
                          <a:off x="0" y="0"/>
                          <a:ext cx="228600" cy="683029"/>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50374" id="Straight Connector 23"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63pt,277.05pt" to="81pt,3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" strokecolor="black [3213]">
                <v:stroke joinstyle="miter"/>
              </v:line>
            </w:pict>
          </mc:Fallback>
        </mc:AlternateContent>
      </w:r>
      <w:r>
        <w:rPr>
          <w:noProof/>
          <w:lang w:eastAsia="en-GB"/>
        </w:rPr>
        <mc:AlternateContent>
          <mc:Choice Requires="wps">
            <w:drawing>
              <wp:anchor distT="0" distB="0" distL="114300" distR="114300" simplePos="0" relativeHeight="251671552" behindDoc="0" locked="0" layoutInCell="1" allowOverlap="1" wp14:anchorId="72BC4031" wp14:editId="3AF77E4E">
                <wp:simplePos x="0" y="0"/>
                <wp:positionH relativeFrom="column">
                  <wp:posOffset>4800485</wp:posOffset>
                </wp:positionH>
                <wp:positionV relativeFrom="paragraph">
                  <wp:posOffset>2599113</wp:posOffset>
                </wp:positionV>
                <wp:extent cx="0" cy="227215"/>
                <wp:effectExtent l="0" t="0" r="19050" b="20955"/>
                <wp:wrapNone/>
                <wp:docPr id="19" name="Straight Connector 19"/>
                <wp:cNvGraphicFramePr/>
                <a:graphic xmlns:a="http://schemas.openxmlformats.org/drawingml/2006/main">
                  <a:graphicData uri="http://schemas.microsoft.com/office/word/2010/wordprocessingShape">
                    <wps:wsp>
                      <wps:cNvCnPr/>
                      <wps:spPr>
                        <a:xfrm>
                          <a:off x="0" y="0"/>
                          <a:ext cx="0" cy="227215"/>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C8C5AB0" id="Straight Connector 19"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8pt,204.65pt" to="378pt,2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" strokecolor="windowText" strokeweight="1pt">
                <v:stroke joinstyle="miter"/>
              </v:line>
            </w:pict>
          </mc:Fallback>
        </mc:AlternateContent>
      </w: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1141614</wp:posOffset>
                </wp:positionH>
                <wp:positionV relativeFrom="paragraph">
                  <wp:posOffset>2599978</wp:posOffset>
                </wp:positionV>
                <wp:extent cx="3658985" cy="5541"/>
                <wp:effectExtent l="0" t="0" r="17780" b="33020"/>
                <wp:wrapNone/>
                <wp:docPr id="15" name="Straight Connector 15"/>
                <wp:cNvGraphicFramePr/>
                <a:graphic xmlns:a="http://schemas.openxmlformats.org/drawingml/2006/main">
                  <a:graphicData uri="http://schemas.microsoft.com/office/word/2010/wordprocessingShape">
                    <wps:wsp>
                      <wps:cNvCnPr/>
                      <wps:spPr>
                        <a:xfrm flipH="1" flipV="1">
                          <a:off x="0" y="0"/>
                          <a:ext cx="3658985" cy="554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F71D9" id="Straight Connector 15"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9pt,204.7pt" to="378pt,2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" strokecolor="black [3213]">
                <v:stroke joinstyle="miter"/>
              </v:line>
            </w:pict>
          </mc:Fallback>
        </mc:AlternateContent>
      </w:r>
      <w:r>
        <w:rPr>
          <w:noProof/>
          <w:lang w:eastAsia="en-GB"/>
        </w:rPr>
        <mc:AlternateContent>
          <mc:Choice Requires="wps">
            <w:drawing>
              <wp:anchor distT="0" distB="0" distL="114300" distR="114300" simplePos="0" relativeHeight="251670528" behindDoc="0" locked="0" layoutInCell="1" allowOverlap="1" wp14:anchorId="48E5CFE3" wp14:editId="33652097">
                <wp:simplePos x="0" y="0"/>
                <wp:positionH relativeFrom="column">
                  <wp:posOffset>3314700</wp:posOffset>
                </wp:positionH>
                <wp:positionV relativeFrom="paragraph">
                  <wp:posOffset>2831869</wp:posOffset>
                </wp:positionV>
                <wp:extent cx="2400935" cy="685800"/>
                <wp:effectExtent l="0" t="0" r="18415" b="19050"/>
                <wp:wrapNone/>
                <wp:docPr id="17" name="Flowchart: Process 17"/>
                <wp:cNvGraphicFramePr/>
                <a:graphic xmlns:a="http://schemas.openxmlformats.org/drawingml/2006/main">
                  <a:graphicData uri="http://schemas.microsoft.com/office/word/2010/wordprocessingShape">
                    <wps:wsp>
                      <wps:cNvSpPr/>
                      <wps:spPr>
                        <a:xfrm>
                          <a:off x="0" y="0"/>
                          <a:ext cx="2400935" cy="685800"/>
                        </a:xfrm>
                        <a:prstGeom prst="flowChartProcess">
                          <a:avLst/>
                        </a:prstGeom>
                        <a:noFill/>
                        <a:ln w="12700" cap="flat" cmpd="sng" algn="ctr">
                          <a:solidFill>
                            <a:srgbClr val="5B9BD5">
                              <a:shade val="50000"/>
                            </a:srgbClr>
                          </a:solidFill>
                          <a:prstDash val="solid"/>
                          <a:miter lim="800000"/>
                        </a:ln>
                        <a:effectLst/>
                      </wps:spPr>
                      <wps:txbx>
                        <w:txbxContent>
                          <w:p w:rsidR="00822BBB" w:rsidRPr="008C1AAA" w:rsidRDefault="00822BBB" w:rsidP="00D0370F">
                            <w:pPr>
                              <w:jc w:val="center"/>
                              <w:rPr>
                                <w:sz w:val="20"/>
                                <w:szCs w:val="20"/>
                              </w:rPr>
                            </w:pPr>
                            <w:r>
                              <w:rPr>
                                <w:sz w:val="20"/>
                                <w:szCs w:val="20"/>
                              </w:rPr>
                              <w:t xml:space="preserve">Is the incident significant and likely to pose risk to an individual(s) or the </w:t>
                            </w:r>
                            <w:r w:rsidR="00A86341">
                              <w:rPr>
                                <w:sz w:val="20"/>
                                <w:szCs w:val="20"/>
                              </w:rPr>
                              <w:t>TRBJB</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5CFE3" id="_x0000_t109" coordsize="21600,21600" o:spt="109" path="m,l,21600r21600,l21600,xe">
                <v:stroke joinstyle="miter"/>
                <v:path gradientshapeok="t" o:connecttype="rect"/>
              </v:shapetype>
              <v:shape id="Flowchart: Process 17" o:spid="_x0000_s1037" type="#_x0000_t109" style="position:absolute;margin-left:261pt;margin-top:223pt;width:189.0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" filled="f" strokecolor="#41719c" strokeweight="1pt">
                <v:textbox>
                  <w:txbxContent>
                    <w:p w:rsidR="00822BBB" w:rsidRPr="008C1AAA" w:rsidRDefault="00822BBB" w:rsidP="00D0370F">
                      <w:pPr>
                        <w:jc w:val="center"/>
                        <w:rPr>
                          <w:sz w:val="20"/>
                          <w:szCs w:val="20"/>
                        </w:rPr>
                      </w:pPr>
                      <w:r>
                        <w:rPr>
                          <w:sz w:val="20"/>
                          <w:szCs w:val="20"/>
                        </w:rPr>
                        <w:t xml:space="preserve">Is the incident significant and likely to pose risk to an individual(s) or the </w:t>
                      </w:r>
                      <w:r w:rsidR="00A86341">
                        <w:rPr>
                          <w:sz w:val="20"/>
                          <w:szCs w:val="20"/>
                        </w:rPr>
                        <w:t>TRBJB</w:t>
                      </w:r>
                      <w:r>
                        <w:rPr>
                          <w:sz w:val="20"/>
                          <w:szCs w:val="20"/>
                        </w:rPr>
                        <w:t>?</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9A09C9F" wp14:editId="31A56B96">
                <wp:simplePos x="0" y="0"/>
                <wp:positionH relativeFrom="column">
                  <wp:posOffset>0</wp:posOffset>
                </wp:positionH>
                <wp:positionV relativeFrom="paragraph">
                  <wp:posOffset>2832735</wp:posOffset>
                </wp:positionV>
                <wp:extent cx="2400935" cy="685800"/>
                <wp:effectExtent l="0" t="0" r="18415" b="19050"/>
                <wp:wrapNone/>
                <wp:docPr id="12" name="Flowchart: Process 12"/>
                <wp:cNvGraphicFramePr/>
                <a:graphic xmlns:a="http://schemas.openxmlformats.org/drawingml/2006/main">
                  <a:graphicData uri="http://schemas.microsoft.com/office/word/2010/wordprocessingShape">
                    <wps:wsp>
                      <wps:cNvSpPr/>
                      <wps:spPr>
                        <a:xfrm>
                          <a:off x="0" y="0"/>
                          <a:ext cx="2400935" cy="685800"/>
                        </a:xfrm>
                        <a:prstGeom prst="flowChartProcess">
                          <a:avLst/>
                        </a:prstGeom>
                        <a:noFill/>
                        <a:ln w="12700" cap="flat" cmpd="sng" algn="ctr">
                          <a:solidFill>
                            <a:srgbClr val="5B9BD5">
                              <a:shade val="50000"/>
                            </a:srgbClr>
                          </a:solidFill>
                          <a:prstDash val="solid"/>
                          <a:miter lim="800000"/>
                        </a:ln>
                        <a:effectLst/>
                      </wps:spPr>
                      <wps:txbx>
                        <w:txbxContent>
                          <w:p w:rsidR="00822BBB" w:rsidRDefault="00822BBB" w:rsidP="00D13816">
                            <w:pPr>
                              <w:jc w:val="center"/>
                              <w:rPr>
                                <w:sz w:val="20"/>
                                <w:szCs w:val="20"/>
                              </w:rPr>
                            </w:pPr>
                            <w:r>
                              <w:rPr>
                                <w:sz w:val="20"/>
                                <w:szCs w:val="20"/>
                              </w:rPr>
                              <w:t>Is the incident very minor and unlikely to pose a risk?</w:t>
                            </w:r>
                          </w:p>
                          <w:p w:rsidR="00822BBB" w:rsidRPr="008C1AAA" w:rsidRDefault="00822BBB" w:rsidP="00D13816">
                            <w:pPr>
                              <w:jc w:val="center"/>
                              <w:rPr>
                                <w:sz w:val="20"/>
                                <w:szCs w:val="20"/>
                              </w:rPr>
                            </w:pPr>
                            <w:r>
                              <w:rPr>
                                <w:sz w:val="20"/>
                                <w:szCs w:val="20"/>
                              </w:rPr>
                              <w:t xml:space="preserve">i.e. </w:t>
                            </w:r>
                            <w:proofErr w:type="spellStart"/>
                            <w:r w:rsidRPr="00554FCF">
                              <w:rPr>
                                <w:sz w:val="20"/>
                                <w:szCs w:val="20"/>
                              </w:rPr>
                              <w:t>Pseudonymised</w:t>
                            </w:r>
                            <w:proofErr w:type="spellEnd"/>
                            <w:r w:rsidRPr="00554FCF">
                              <w:rPr>
                                <w:sz w:val="20"/>
                                <w:szCs w:val="20"/>
                              </w:rPr>
                              <w:t xml:space="preserve"> </w:t>
                            </w:r>
                            <w:r>
                              <w:rPr>
                                <w:sz w:val="20"/>
                                <w:szCs w:val="20"/>
                              </w:rP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09C9F" id="Flowchart: Process 12" o:spid="_x0000_s1038" type="#_x0000_t109" style="position:absolute;margin-left:0;margin-top:223.05pt;width:189.0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" filled="f" strokecolor="#41719c" strokeweight="1pt">
                <v:textbox>
                  <w:txbxContent>
                    <w:p w:rsidR="00822BBB" w:rsidRDefault="00822BBB" w:rsidP="00D13816">
                      <w:pPr>
                        <w:jc w:val="center"/>
                        <w:rPr>
                          <w:sz w:val="20"/>
                          <w:szCs w:val="20"/>
                        </w:rPr>
                      </w:pPr>
                      <w:r>
                        <w:rPr>
                          <w:sz w:val="20"/>
                          <w:szCs w:val="20"/>
                        </w:rPr>
                        <w:t>Is the incident very minor and unlikely to pose a risk?</w:t>
                      </w:r>
                    </w:p>
                    <w:p w:rsidR="00822BBB" w:rsidRPr="008C1AAA" w:rsidRDefault="00822BBB" w:rsidP="00D13816">
                      <w:pPr>
                        <w:jc w:val="center"/>
                        <w:rPr>
                          <w:sz w:val="20"/>
                          <w:szCs w:val="20"/>
                        </w:rPr>
                      </w:pPr>
                      <w:r>
                        <w:rPr>
                          <w:sz w:val="20"/>
                          <w:szCs w:val="20"/>
                        </w:rPr>
                        <w:t xml:space="preserve">i.e. </w:t>
                      </w:r>
                      <w:proofErr w:type="spellStart"/>
                      <w:r w:rsidRPr="00554FCF">
                        <w:rPr>
                          <w:sz w:val="20"/>
                          <w:szCs w:val="20"/>
                        </w:rPr>
                        <w:t>Pseudonymised</w:t>
                      </w:r>
                      <w:proofErr w:type="spellEnd"/>
                      <w:r w:rsidRPr="00554FCF">
                        <w:rPr>
                          <w:sz w:val="20"/>
                          <w:szCs w:val="20"/>
                        </w:rPr>
                        <w:t xml:space="preserve"> </w:t>
                      </w:r>
                      <w:r>
                        <w:rPr>
                          <w:sz w:val="20"/>
                          <w:szCs w:val="20"/>
                        </w:rPr>
                        <w:t>Data</w:t>
                      </w:r>
                    </w:p>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090604E2" wp14:editId="46F613F7">
                <wp:simplePos x="0" y="0"/>
                <wp:positionH relativeFrom="column">
                  <wp:posOffset>1141615</wp:posOffset>
                </wp:positionH>
                <wp:positionV relativeFrom="paragraph">
                  <wp:posOffset>2605520</wp:posOffset>
                </wp:positionV>
                <wp:extent cx="0" cy="227215"/>
                <wp:effectExtent l="0" t="0" r="19050" b="20955"/>
                <wp:wrapNone/>
                <wp:docPr id="16" name="Straight Connector 16"/>
                <wp:cNvGraphicFramePr/>
                <a:graphic xmlns:a="http://schemas.openxmlformats.org/drawingml/2006/main">
                  <a:graphicData uri="http://schemas.microsoft.com/office/word/2010/wordprocessingShape">
                    <wps:wsp>
                      <wps:cNvCnPr/>
                      <wps:spPr>
                        <a:xfrm>
                          <a:off x="0" y="0"/>
                          <a:ext cx="0" cy="227215"/>
                        </a:xfrm>
                        <a:prstGeom prst="line">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4E51ADE" id="Straight Connector 1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9pt,205.15pt" to="89.9pt,2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" strokecolor="windowText" strokeweight="1pt">
                <v:stroke joinstyle="miter"/>
              </v:line>
            </w:pict>
          </mc:Fallback>
        </mc:AlternateContent>
      </w: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4572000</wp:posOffset>
                </wp:positionH>
                <wp:positionV relativeFrom="paragraph">
                  <wp:posOffset>2374785</wp:posOffset>
                </wp:positionV>
                <wp:extent cx="0" cy="229350"/>
                <wp:effectExtent l="0" t="0" r="19050" b="37465"/>
                <wp:wrapNone/>
                <wp:docPr id="14" name="Straight Connector 14"/>
                <wp:cNvGraphicFramePr/>
                <a:graphic xmlns:a="http://schemas.openxmlformats.org/drawingml/2006/main">
                  <a:graphicData uri="http://schemas.microsoft.com/office/word/2010/wordprocessingShape">
                    <wps:wsp>
                      <wps:cNvCnPr/>
                      <wps:spPr>
                        <a:xfrm>
                          <a:off x="0" y="0"/>
                          <a:ext cx="0" cy="229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BE0501" id="Straight Connector 1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in,187pt" to="5in,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" strokecolor="black [3213]" strokeweight="1pt">
                <v:stroke joinstyle="miter"/>
              </v:line>
            </w:pict>
          </mc:Fallback>
        </mc:AlternateContent>
      </w:r>
      <w:r>
        <w:rPr>
          <w:noProof/>
          <w:lang w:eastAsia="en-GB"/>
        </w:rPr>
        <mc:AlternateContent>
          <mc:Choice Requires="wps">
            <w:drawing>
              <wp:anchor distT="0" distB="0" distL="114300" distR="114300" simplePos="0" relativeHeight="251665408" behindDoc="0" locked="0" layoutInCell="1" allowOverlap="1" wp14:anchorId="2543A354" wp14:editId="2EDDA6C2">
                <wp:simplePos x="0" y="0"/>
                <wp:positionH relativeFrom="column">
                  <wp:posOffset>3313430</wp:posOffset>
                </wp:positionH>
                <wp:positionV relativeFrom="paragraph">
                  <wp:posOffset>1231958</wp:posOffset>
                </wp:positionV>
                <wp:extent cx="2400935" cy="1143635"/>
                <wp:effectExtent l="0" t="0" r="18415" b="18415"/>
                <wp:wrapNone/>
                <wp:docPr id="10" name="Flowchart: Process 10"/>
                <wp:cNvGraphicFramePr/>
                <a:graphic xmlns:a="http://schemas.openxmlformats.org/drawingml/2006/main">
                  <a:graphicData uri="http://schemas.microsoft.com/office/word/2010/wordprocessingShape">
                    <wps:wsp>
                      <wps:cNvSpPr/>
                      <wps:spPr>
                        <a:xfrm>
                          <a:off x="0" y="0"/>
                          <a:ext cx="2400935" cy="1143635"/>
                        </a:xfrm>
                        <a:prstGeom prst="flowChartProcess">
                          <a:avLst/>
                        </a:prstGeom>
                        <a:noFill/>
                        <a:ln w="12700" cap="flat" cmpd="sng" algn="ctr">
                          <a:solidFill>
                            <a:srgbClr val="5B9BD5">
                              <a:shade val="50000"/>
                            </a:srgbClr>
                          </a:solidFill>
                          <a:prstDash val="solid"/>
                          <a:miter lim="800000"/>
                        </a:ln>
                        <a:effectLst/>
                      </wps:spPr>
                      <wps:txbx>
                        <w:txbxContent>
                          <w:p w:rsidR="00822BBB" w:rsidRDefault="00822BBB" w:rsidP="00117B1F">
                            <w:pPr>
                              <w:jc w:val="center"/>
                              <w:rPr>
                                <w:sz w:val="20"/>
                                <w:szCs w:val="20"/>
                              </w:rPr>
                            </w:pPr>
                            <w:r w:rsidRPr="008C1AAA">
                              <w:rPr>
                                <w:sz w:val="20"/>
                                <w:szCs w:val="20"/>
                              </w:rPr>
                              <w:t xml:space="preserve">Data Protection Breach Question/Answer Form to be </w:t>
                            </w:r>
                            <w:r>
                              <w:rPr>
                                <w:sz w:val="20"/>
                                <w:szCs w:val="20"/>
                              </w:rPr>
                              <w:t>sent to</w:t>
                            </w:r>
                            <w:r w:rsidRPr="00D13816">
                              <w:t xml:space="preserve"> </w:t>
                            </w:r>
                            <w:r>
                              <w:rPr>
                                <w:sz w:val="20"/>
                                <w:szCs w:val="20"/>
                              </w:rPr>
                              <w:t>Bridge Manager and DPO</w:t>
                            </w:r>
                          </w:p>
                          <w:p w:rsidR="00822BBB" w:rsidRPr="008C1AAA" w:rsidRDefault="00822BBB" w:rsidP="00D1381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3A354" id="Flowchart: Process 10" o:spid="_x0000_s1039" type="#_x0000_t109" style="position:absolute;margin-left:260.9pt;margin-top:97pt;width:189.05pt;height:9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" filled="f" strokecolor="#41719c" strokeweight="1pt">
                <v:textbox>
                  <w:txbxContent>
                    <w:p w:rsidR="00822BBB" w:rsidRDefault="00822BBB" w:rsidP="00117B1F">
                      <w:pPr>
                        <w:jc w:val="center"/>
                        <w:rPr>
                          <w:sz w:val="20"/>
                          <w:szCs w:val="20"/>
                        </w:rPr>
                      </w:pPr>
                      <w:r w:rsidRPr="008C1AAA">
                        <w:rPr>
                          <w:sz w:val="20"/>
                          <w:szCs w:val="20"/>
                        </w:rPr>
                        <w:t xml:space="preserve">Data Protection Breach Question/Answer Form to be </w:t>
                      </w:r>
                      <w:r>
                        <w:rPr>
                          <w:sz w:val="20"/>
                          <w:szCs w:val="20"/>
                        </w:rPr>
                        <w:t>sent to</w:t>
                      </w:r>
                      <w:r w:rsidRPr="00D13816">
                        <w:t xml:space="preserve"> </w:t>
                      </w:r>
                      <w:r>
                        <w:rPr>
                          <w:sz w:val="20"/>
                          <w:szCs w:val="20"/>
                        </w:rPr>
                        <w:t>Bridge Manager and DPO</w:t>
                      </w:r>
                    </w:p>
                    <w:p w:rsidR="00822BBB" w:rsidRPr="008C1AAA" w:rsidRDefault="00822BBB" w:rsidP="00D13816">
                      <w:pPr>
                        <w:jc w:val="center"/>
                        <w:rPr>
                          <w:sz w:val="20"/>
                          <w:szCs w:val="20"/>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9A28EFA" wp14:editId="5C53DAF8">
                <wp:simplePos x="0" y="0"/>
                <wp:positionH relativeFrom="column">
                  <wp:posOffset>0</wp:posOffset>
                </wp:positionH>
                <wp:positionV relativeFrom="paragraph">
                  <wp:posOffset>1341986</wp:posOffset>
                </wp:positionV>
                <wp:extent cx="2400935" cy="804949"/>
                <wp:effectExtent l="0" t="0" r="18415" b="14605"/>
                <wp:wrapNone/>
                <wp:docPr id="5" name="Flowchart: Process 5"/>
                <wp:cNvGraphicFramePr/>
                <a:graphic xmlns:a="http://schemas.openxmlformats.org/drawingml/2006/main">
                  <a:graphicData uri="http://schemas.microsoft.com/office/word/2010/wordprocessingShape">
                    <wps:wsp>
                      <wps:cNvSpPr/>
                      <wps:spPr>
                        <a:xfrm>
                          <a:off x="0" y="0"/>
                          <a:ext cx="2400935" cy="804949"/>
                        </a:xfrm>
                        <a:prstGeom prst="flowChartProcess">
                          <a:avLst/>
                        </a:prstGeom>
                        <a:noFill/>
                        <a:ln w="12700" cap="flat" cmpd="sng" algn="ctr">
                          <a:solidFill>
                            <a:srgbClr val="5B9BD5">
                              <a:shade val="50000"/>
                            </a:srgbClr>
                          </a:solidFill>
                          <a:prstDash val="solid"/>
                          <a:miter lim="800000"/>
                        </a:ln>
                        <a:effectLst/>
                      </wps:spPr>
                      <wps:txbx>
                        <w:txbxContent>
                          <w:p w:rsidR="00822BBB" w:rsidRPr="008C1AAA" w:rsidRDefault="00822BBB" w:rsidP="008C1AAA">
                            <w:pPr>
                              <w:jc w:val="center"/>
                              <w:rPr>
                                <w:sz w:val="20"/>
                                <w:szCs w:val="20"/>
                              </w:rPr>
                            </w:pPr>
                            <w:r w:rsidRPr="008C1AAA">
                              <w:rPr>
                                <w:sz w:val="20"/>
                                <w:szCs w:val="20"/>
                              </w:rPr>
                              <w:t xml:space="preserve">Data Protection Breach Question/Answer Form to be Completed by Reporting Staff Member and </w:t>
                            </w:r>
                            <w:r>
                              <w:rPr>
                                <w:sz w:val="20"/>
                                <w:szCs w:val="20"/>
                              </w:rPr>
                              <w:t>Line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28EFA" id="Flowchart: Process 5" o:spid="_x0000_s1040" type="#_x0000_t109" style="position:absolute;margin-left:0;margin-top:105.65pt;width:189.05pt;height:6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" filled="f" strokecolor="#41719c" strokeweight="1pt">
                <v:textbox>
                  <w:txbxContent>
                    <w:p w:rsidR="00822BBB" w:rsidRPr="008C1AAA" w:rsidRDefault="00822BBB" w:rsidP="008C1AAA">
                      <w:pPr>
                        <w:jc w:val="center"/>
                        <w:rPr>
                          <w:sz w:val="20"/>
                          <w:szCs w:val="20"/>
                        </w:rPr>
                      </w:pPr>
                      <w:r w:rsidRPr="008C1AAA">
                        <w:rPr>
                          <w:sz w:val="20"/>
                          <w:szCs w:val="20"/>
                        </w:rPr>
                        <w:t xml:space="preserve">Data Protection Breach Question/Answer Form to be Completed by Reporting Staff Member and </w:t>
                      </w:r>
                      <w:r>
                        <w:rPr>
                          <w:sz w:val="20"/>
                          <w:szCs w:val="20"/>
                        </w:rPr>
                        <w:t>Line Manager</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64FC41EA" wp14:editId="3C7987C6">
                <wp:simplePos x="0" y="0"/>
                <wp:positionH relativeFrom="column">
                  <wp:posOffset>0</wp:posOffset>
                </wp:positionH>
                <wp:positionV relativeFrom="paragraph">
                  <wp:posOffset>660342</wp:posOffset>
                </wp:positionV>
                <wp:extent cx="2400935" cy="457893"/>
                <wp:effectExtent l="0" t="0" r="18415" b="18415"/>
                <wp:wrapNone/>
                <wp:docPr id="9" name="Flowchart: Process 9"/>
                <wp:cNvGraphicFramePr/>
                <a:graphic xmlns:a="http://schemas.openxmlformats.org/drawingml/2006/main">
                  <a:graphicData uri="http://schemas.microsoft.com/office/word/2010/wordprocessingShape">
                    <wps:wsp>
                      <wps:cNvSpPr/>
                      <wps:spPr>
                        <a:xfrm>
                          <a:off x="0" y="0"/>
                          <a:ext cx="2400935" cy="457893"/>
                        </a:xfrm>
                        <a:prstGeom prst="flowChartProcess">
                          <a:avLst/>
                        </a:prstGeom>
                        <a:noFill/>
                        <a:ln w="12700" cap="flat" cmpd="sng" algn="ctr">
                          <a:solidFill>
                            <a:srgbClr val="5B9BD5">
                              <a:shade val="50000"/>
                            </a:srgbClr>
                          </a:solidFill>
                          <a:prstDash val="solid"/>
                          <a:miter lim="800000"/>
                        </a:ln>
                        <a:effectLst/>
                      </wps:spPr>
                      <wps:txbx>
                        <w:txbxContent>
                          <w:p w:rsidR="00822BBB" w:rsidRPr="008C1AAA" w:rsidRDefault="00822BBB" w:rsidP="008C1AAA">
                            <w:pPr>
                              <w:jc w:val="center"/>
                              <w:rPr>
                                <w:sz w:val="20"/>
                                <w:szCs w:val="20"/>
                              </w:rPr>
                            </w:pPr>
                            <w:r w:rsidRPr="008C1AAA">
                              <w:rPr>
                                <w:sz w:val="20"/>
                                <w:szCs w:val="20"/>
                              </w:rPr>
                              <w:t xml:space="preserve">Report to Relevant </w:t>
                            </w:r>
                            <w:r>
                              <w:rPr>
                                <w:sz w:val="20"/>
                                <w:szCs w:val="20"/>
                              </w:rPr>
                              <w:t>Line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C41EA" id="Flowchart: Process 9" o:spid="_x0000_s1041" type="#_x0000_t109" style="position:absolute;margin-left:0;margin-top:52pt;width:189.05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" filled="f" strokecolor="#41719c" strokeweight="1pt">
                <v:textbox>
                  <w:txbxContent>
                    <w:p w:rsidR="00822BBB" w:rsidRPr="008C1AAA" w:rsidRDefault="00822BBB" w:rsidP="008C1AAA">
                      <w:pPr>
                        <w:jc w:val="center"/>
                        <w:rPr>
                          <w:sz w:val="20"/>
                          <w:szCs w:val="20"/>
                        </w:rPr>
                      </w:pPr>
                      <w:r w:rsidRPr="008C1AAA">
                        <w:rPr>
                          <w:sz w:val="20"/>
                          <w:szCs w:val="20"/>
                        </w:rPr>
                        <w:t xml:space="preserve">Report to Relevant </w:t>
                      </w:r>
                      <w:r>
                        <w:rPr>
                          <w:sz w:val="20"/>
                          <w:szCs w:val="20"/>
                        </w:rPr>
                        <w:t>Line Manager</w:t>
                      </w:r>
                    </w:p>
                  </w:txbxContent>
                </v:textbox>
              </v:shape>
            </w:pict>
          </mc:Fallback>
        </mc:AlternateContent>
      </w:r>
      <w:r>
        <w:t xml:space="preserve">          </w:t>
      </w:r>
    </w:p>
    <w:p w:rsidR="00822BBB" w:rsidRDefault="00822BBB" w:rsidP="00151F0D">
      <w:pPr>
        <w:jc w:val="center"/>
      </w:pPr>
    </w:p>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Pr="00822BBB" w:rsidRDefault="00822BBB" w:rsidP="00822BBB"/>
    <w:p w:rsidR="00822BBB" w:rsidRDefault="00822BBB" w:rsidP="00822BBB"/>
    <w:p w:rsidR="00151F0D" w:rsidRDefault="00822BBB" w:rsidP="00822BBB">
      <w:pPr>
        <w:tabs>
          <w:tab w:val="left" w:pos="6510"/>
        </w:tabs>
      </w:pPr>
      <w:r>
        <w:tab/>
      </w:r>
    </w:p>
    <w:p w:rsidR="00822BBB" w:rsidRPr="00822BBB" w:rsidRDefault="00822BBB" w:rsidP="00822BBB">
      <w:pPr>
        <w:tabs>
          <w:tab w:val="left" w:pos="6510"/>
        </w:tabs>
        <w:rPr>
          <w:rFonts w:ascii="Arial" w:hAnsi="Arial" w:cs="Arial"/>
        </w:rPr>
      </w:pPr>
    </w:p>
    <w:p w:rsidR="00822BBB" w:rsidRDefault="00822BBB" w:rsidP="00822BBB">
      <w:pPr>
        <w:tabs>
          <w:tab w:val="left" w:pos="6510"/>
        </w:tabs>
        <w:rPr>
          <w:rFonts w:ascii="Arial" w:hAnsi="Arial" w:cs="Arial"/>
          <w:b/>
        </w:rPr>
      </w:pPr>
      <w:r w:rsidRPr="00822BBB">
        <w:rPr>
          <w:rFonts w:ascii="Arial" w:hAnsi="Arial" w:cs="Arial"/>
          <w:b/>
        </w:rPr>
        <w:t>Appendix 2 – Data Protection Breach Question/Answer Form</w:t>
      </w:r>
    </w:p>
    <w:p w:rsidR="00822BBB" w:rsidRDefault="00822BBB" w:rsidP="00822BBB">
      <w:pPr>
        <w:tabs>
          <w:tab w:val="left" w:pos="6510"/>
        </w:tabs>
        <w:rPr>
          <w:rFonts w:ascii="Arial" w:hAnsi="Arial" w:cs="Arial"/>
          <w:b/>
        </w:rPr>
      </w:pPr>
    </w:p>
    <w:tbl>
      <w:tblPr>
        <w:tblStyle w:val="TableGrid"/>
        <w:tblW w:w="0" w:type="auto"/>
        <w:tblLook w:val="04A0" w:firstRow="1" w:lastRow="0" w:firstColumn="1" w:lastColumn="0" w:noHBand="0" w:noVBand="1"/>
      </w:tblPr>
      <w:tblGrid>
        <w:gridCol w:w="9016"/>
      </w:tblGrid>
      <w:tr w:rsidR="00822BBB" w:rsidRPr="00822BBB" w:rsidTr="00822BBB">
        <w:tc>
          <w:tcPr>
            <w:tcW w:w="9016" w:type="dxa"/>
          </w:tcPr>
          <w:p w:rsidR="00822BBB" w:rsidRPr="00822BBB" w:rsidRDefault="00822BBB" w:rsidP="00822BBB">
            <w:pPr>
              <w:pStyle w:val="ListParagraph"/>
              <w:numPr>
                <w:ilvl w:val="0"/>
                <w:numId w:val="4"/>
              </w:numPr>
              <w:tabs>
                <w:tab w:val="left" w:pos="6510"/>
              </w:tabs>
              <w:rPr>
                <w:rFonts w:ascii="Arial" w:hAnsi="Arial" w:cs="Arial"/>
                <w:sz w:val="20"/>
                <w:szCs w:val="20"/>
              </w:rPr>
            </w:pPr>
            <w:r w:rsidRPr="00822BBB">
              <w:rPr>
                <w:rFonts w:ascii="Arial" w:hAnsi="Arial" w:cs="Arial"/>
                <w:sz w:val="20"/>
                <w:szCs w:val="20"/>
              </w:rPr>
              <w:t xml:space="preserve"> When did the incident/data breach happen – date, time, location and item(s) involved?</w:t>
            </w:r>
          </w:p>
          <w:p w:rsidR="00822BBB" w:rsidRDefault="00822BBB" w:rsidP="00822BBB">
            <w:pPr>
              <w:pStyle w:val="ListParagraph"/>
              <w:tabs>
                <w:tab w:val="left" w:pos="6510"/>
              </w:tabs>
              <w:rPr>
                <w:rFonts w:ascii="Arial" w:hAnsi="Arial" w:cs="Arial"/>
                <w:sz w:val="20"/>
                <w:szCs w:val="20"/>
              </w:rPr>
            </w:pPr>
          </w:p>
          <w:p w:rsidR="00822BBB" w:rsidRDefault="00822BBB" w:rsidP="00822BBB">
            <w:pPr>
              <w:pStyle w:val="ListParagraph"/>
              <w:tabs>
                <w:tab w:val="left" w:pos="6510"/>
              </w:tabs>
              <w:rPr>
                <w:rFonts w:ascii="Arial" w:hAnsi="Arial" w:cs="Arial"/>
                <w:sz w:val="20"/>
                <w:szCs w:val="20"/>
              </w:rPr>
            </w:pPr>
          </w:p>
          <w:p w:rsidR="00822BBB" w:rsidRPr="00822BBB" w:rsidRDefault="00822BBB" w:rsidP="00822BBB">
            <w:pPr>
              <w:pStyle w:val="ListParagraph"/>
              <w:tabs>
                <w:tab w:val="left" w:pos="6510"/>
              </w:tabs>
              <w:rPr>
                <w:rFonts w:ascii="Arial" w:hAnsi="Arial" w:cs="Arial"/>
                <w:sz w:val="20"/>
                <w:szCs w:val="20"/>
              </w:rPr>
            </w:pPr>
          </w:p>
          <w:p w:rsidR="00822BBB" w:rsidRPr="00822BBB" w:rsidRDefault="00822BBB" w:rsidP="00822BBB">
            <w:pPr>
              <w:tabs>
                <w:tab w:val="left" w:pos="6510"/>
              </w:tabs>
              <w:rPr>
                <w:rFonts w:ascii="Arial" w:hAnsi="Arial" w:cs="Arial"/>
                <w:sz w:val="20"/>
                <w:szCs w:val="20"/>
              </w:rPr>
            </w:pPr>
          </w:p>
        </w:tc>
      </w:tr>
      <w:tr w:rsidR="00822BBB" w:rsidRPr="00822BBB" w:rsidTr="00822BBB">
        <w:tc>
          <w:tcPr>
            <w:tcW w:w="9016" w:type="dxa"/>
          </w:tcPr>
          <w:p w:rsidR="00822BBB" w:rsidRDefault="00822BBB" w:rsidP="00822BBB">
            <w:pPr>
              <w:pStyle w:val="ListParagraph"/>
              <w:numPr>
                <w:ilvl w:val="0"/>
                <w:numId w:val="4"/>
              </w:numPr>
              <w:tabs>
                <w:tab w:val="left" w:pos="6510"/>
              </w:tabs>
              <w:rPr>
                <w:rFonts w:ascii="Arial" w:hAnsi="Arial" w:cs="Arial"/>
                <w:sz w:val="20"/>
                <w:szCs w:val="20"/>
              </w:rPr>
            </w:pPr>
            <w:r>
              <w:rPr>
                <w:rFonts w:ascii="Arial" w:hAnsi="Arial" w:cs="Arial"/>
                <w:sz w:val="20"/>
                <w:szCs w:val="20"/>
              </w:rPr>
              <w:t>How many people are likely to be affected/at risk?</w:t>
            </w:r>
          </w:p>
          <w:p w:rsidR="00822BBB" w:rsidRDefault="00822BBB" w:rsidP="00822BBB">
            <w:pPr>
              <w:tabs>
                <w:tab w:val="left" w:pos="6510"/>
              </w:tabs>
              <w:rPr>
                <w:rFonts w:ascii="Arial" w:hAnsi="Arial" w:cs="Arial"/>
                <w:sz w:val="20"/>
                <w:szCs w:val="20"/>
              </w:rPr>
            </w:pPr>
          </w:p>
          <w:p w:rsidR="00822BBB" w:rsidRDefault="00822BBB" w:rsidP="00822BBB">
            <w:pPr>
              <w:tabs>
                <w:tab w:val="left" w:pos="6510"/>
              </w:tabs>
              <w:rPr>
                <w:rFonts w:ascii="Arial" w:hAnsi="Arial" w:cs="Arial"/>
                <w:sz w:val="20"/>
                <w:szCs w:val="20"/>
              </w:rPr>
            </w:pPr>
          </w:p>
          <w:p w:rsidR="00822BBB" w:rsidRPr="00822BBB" w:rsidRDefault="00822BBB" w:rsidP="00822BBB">
            <w:pPr>
              <w:tabs>
                <w:tab w:val="left" w:pos="6510"/>
              </w:tabs>
              <w:rPr>
                <w:rFonts w:ascii="Arial" w:hAnsi="Arial" w:cs="Arial"/>
                <w:sz w:val="20"/>
                <w:szCs w:val="20"/>
              </w:rPr>
            </w:pPr>
          </w:p>
        </w:tc>
      </w:tr>
      <w:tr w:rsidR="00822BBB" w:rsidRPr="00822BBB" w:rsidTr="00822BBB">
        <w:tc>
          <w:tcPr>
            <w:tcW w:w="9016" w:type="dxa"/>
          </w:tcPr>
          <w:p w:rsidR="00822BBB" w:rsidRDefault="00822BBB" w:rsidP="00822BBB">
            <w:pPr>
              <w:pStyle w:val="ListParagraph"/>
              <w:numPr>
                <w:ilvl w:val="0"/>
                <w:numId w:val="4"/>
              </w:numPr>
              <w:tabs>
                <w:tab w:val="left" w:pos="6510"/>
              </w:tabs>
              <w:rPr>
                <w:rFonts w:ascii="Arial" w:hAnsi="Arial" w:cs="Arial"/>
                <w:sz w:val="20"/>
                <w:szCs w:val="20"/>
              </w:rPr>
            </w:pPr>
            <w:r>
              <w:rPr>
                <w:rFonts w:ascii="Arial" w:hAnsi="Arial" w:cs="Arial"/>
                <w:sz w:val="20"/>
                <w:szCs w:val="20"/>
              </w:rPr>
              <w:t xml:space="preserve"> What kind of data is at risk?  How can it potentially affect the individuals in question?</w:t>
            </w:r>
          </w:p>
          <w:p w:rsidR="00822BBB" w:rsidRDefault="00822BBB" w:rsidP="00822BBB">
            <w:pPr>
              <w:pStyle w:val="ListParagraph"/>
              <w:tabs>
                <w:tab w:val="left" w:pos="6510"/>
              </w:tabs>
              <w:rPr>
                <w:rFonts w:ascii="Arial" w:hAnsi="Arial" w:cs="Arial"/>
                <w:sz w:val="20"/>
                <w:szCs w:val="20"/>
              </w:rPr>
            </w:pPr>
            <w:r>
              <w:rPr>
                <w:rFonts w:ascii="Arial" w:hAnsi="Arial" w:cs="Arial"/>
                <w:sz w:val="20"/>
                <w:szCs w:val="20"/>
              </w:rPr>
              <w:t>(Consider various aspects including emotional, financial, personal loss, etc.)</w:t>
            </w:r>
          </w:p>
          <w:p w:rsidR="00822BBB" w:rsidRDefault="00822BBB" w:rsidP="00822BBB">
            <w:pPr>
              <w:pStyle w:val="ListParagraph"/>
              <w:tabs>
                <w:tab w:val="left" w:pos="6510"/>
              </w:tabs>
              <w:rPr>
                <w:rFonts w:ascii="Arial" w:hAnsi="Arial" w:cs="Arial"/>
                <w:sz w:val="20"/>
                <w:szCs w:val="20"/>
              </w:rPr>
            </w:pPr>
          </w:p>
          <w:p w:rsidR="00822BBB" w:rsidRDefault="00822BBB" w:rsidP="00822BBB">
            <w:pPr>
              <w:pStyle w:val="ListParagraph"/>
              <w:tabs>
                <w:tab w:val="left" w:pos="6510"/>
              </w:tabs>
              <w:rPr>
                <w:rFonts w:ascii="Arial" w:hAnsi="Arial" w:cs="Arial"/>
                <w:sz w:val="20"/>
                <w:szCs w:val="20"/>
              </w:rPr>
            </w:pPr>
          </w:p>
          <w:p w:rsidR="00822BBB" w:rsidRDefault="00822BBB" w:rsidP="00822BBB">
            <w:pPr>
              <w:pStyle w:val="ListParagraph"/>
              <w:tabs>
                <w:tab w:val="left" w:pos="6510"/>
              </w:tabs>
              <w:rPr>
                <w:rFonts w:ascii="Arial" w:hAnsi="Arial" w:cs="Arial"/>
                <w:sz w:val="20"/>
                <w:szCs w:val="20"/>
              </w:rPr>
            </w:pPr>
          </w:p>
          <w:p w:rsidR="00822BBB" w:rsidRPr="00822BBB" w:rsidRDefault="00822BBB" w:rsidP="00822BBB">
            <w:pPr>
              <w:pStyle w:val="ListParagraph"/>
              <w:tabs>
                <w:tab w:val="left" w:pos="6510"/>
              </w:tabs>
              <w:rPr>
                <w:rFonts w:ascii="Arial" w:hAnsi="Arial" w:cs="Arial"/>
                <w:sz w:val="20"/>
                <w:szCs w:val="20"/>
              </w:rPr>
            </w:pPr>
          </w:p>
        </w:tc>
      </w:tr>
      <w:tr w:rsidR="00822BBB" w:rsidRPr="00822BBB" w:rsidTr="00822BBB">
        <w:tc>
          <w:tcPr>
            <w:tcW w:w="9016" w:type="dxa"/>
          </w:tcPr>
          <w:p w:rsidR="00822BBB" w:rsidRDefault="00822BBB" w:rsidP="00822BBB">
            <w:pPr>
              <w:pStyle w:val="ListParagraph"/>
              <w:numPr>
                <w:ilvl w:val="0"/>
                <w:numId w:val="4"/>
              </w:numPr>
              <w:tabs>
                <w:tab w:val="left" w:pos="6510"/>
              </w:tabs>
              <w:rPr>
                <w:rFonts w:ascii="Arial" w:hAnsi="Arial" w:cs="Arial"/>
                <w:sz w:val="20"/>
                <w:szCs w:val="20"/>
              </w:rPr>
            </w:pPr>
            <w:r>
              <w:rPr>
                <w:rFonts w:ascii="Arial" w:hAnsi="Arial" w:cs="Arial"/>
                <w:sz w:val="20"/>
                <w:szCs w:val="20"/>
              </w:rPr>
              <w:t xml:space="preserve"> Describe the likely consequences of the personal data breach if at all possible.</w:t>
            </w:r>
          </w:p>
          <w:p w:rsidR="00822BBB" w:rsidRDefault="00822BBB" w:rsidP="00822BBB">
            <w:pPr>
              <w:pStyle w:val="ListParagraph"/>
              <w:tabs>
                <w:tab w:val="left" w:pos="6510"/>
              </w:tabs>
              <w:rPr>
                <w:rFonts w:ascii="Arial" w:hAnsi="Arial" w:cs="Arial"/>
                <w:sz w:val="20"/>
                <w:szCs w:val="20"/>
              </w:rPr>
            </w:pPr>
          </w:p>
          <w:p w:rsidR="00822BBB" w:rsidRDefault="00822BBB" w:rsidP="00822BBB">
            <w:pPr>
              <w:pStyle w:val="ListParagraph"/>
              <w:tabs>
                <w:tab w:val="left" w:pos="6510"/>
              </w:tabs>
              <w:rPr>
                <w:rFonts w:ascii="Arial" w:hAnsi="Arial" w:cs="Arial"/>
                <w:sz w:val="20"/>
                <w:szCs w:val="20"/>
              </w:rPr>
            </w:pPr>
          </w:p>
          <w:p w:rsidR="00822BBB" w:rsidRDefault="00822BBB" w:rsidP="00822BBB">
            <w:pPr>
              <w:pStyle w:val="ListParagraph"/>
              <w:tabs>
                <w:tab w:val="left" w:pos="6510"/>
              </w:tabs>
              <w:rPr>
                <w:rFonts w:ascii="Arial" w:hAnsi="Arial" w:cs="Arial"/>
                <w:sz w:val="20"/>
                <w:szCs w:val="20"/>
              </w:rPr>
            </w:pPr>
          </w:p>
          <w:p w:rsidR="00822BBB" w:rsidRPr="00822BBB" w:rsidRDefault="00822BBB" w:rsidP="00822BBB">
            <w:pPr>
              <w:pStyle w:val="ListParagraph"/>
              <w:tabs>
                <w:tab w:val="left" w:pos="6510"/>
              </w:tabs>
              <w:rPr>
                <w:rFonts w:ascii="Arial" w:hAnsi="Arial" w:cs="Arial"/>
                <w:sz w:val="20"/>
                <w:szCs w:val="20"/>
              </w:rPr>
            </w:pPr>
          </w:p>
        </w:tc>
      </w:tr>
      <w:tr w:rsidR="00822BBB" w:rsidRPr="00822BBB" w:rsidTr="00822BBB">
        <w:tc>
          <w:tcPr>
            <w:tcW w:w="9016" w:type="dxa"/>
          </w:tcPr>
          <w:p w:rsidR="00822BBB" w:rsidRDefault="00822BBB" w:rsidP="00822BBB">
            <w:pPr>
              <w:pStyle w:val="ListParagraph"/>
              <w:numPr>
                <w:ilvl w:val="0"/>
                <w:numId w:val="4"/>
              </w:numPr>
              <w:tabs>
                <w:tab w:val="left" w:pos="6510"/>
              </w:tabs>
              <w:rPr>
                <w:rFonts w:ascii="Arial" w:hAnsi="Arial" w:cs="Arial"/>
                <w:sz w:val="20"/>
                <w:szCs w:val="20"/>
              </w:rPr>
            </w:pPr>
            <w:r>
              <w:rPr>
                <w:rFonts w:ascii="Arial" w:hAnsi="Arial" w:cs="Arial"/>
                <w:sz w:val="20"/>
                <w:szCs w:val="20"/>
              </w:rPr>
              <w:t xml:space="preserve"> Please provide details of how the incident happened?</w:t>
            </w:r>
          </w:p>
          <w:p w:rsidR="00822BBB" w:rsidRDefault="00822BBB" w:rsidP="00822BBB">
            <w:pPr>
              <w:tabs>
                <w:tab w:val="left" w:pos="6510"/>
              </w:tabs>
              <w:rPr>
                <w:rFonts w:ascii="Arial" w:hAnsi="Arial" w:cs="Arial"/>
                <w:sz w:val="20"/>
                <w:szCs w:val="20"/>
              </w:rPr>
            </w:pPr>
          </w:p>
          <w:p w:rsidR="00822BBB" w:rsidRDefault="00822BBB" w:rsidP="00822BBB">
            <w:pPr>
              <w:tabs>
                <w:tab w:val="left" w:pos="6510"/>
              </w:tabs>
              <w:rPr>
                <w:rFonts w:ascii="Arial" w:hAnsi="Arial" w:cs="Arial"/>
                <w:sz w:val="20"/>
                <w:szCs w:val="20"/>
              </w:rPr>
            </w:pPr>
          </w:p>
          <w:p w:rsidR="00822BBB" w:rsidRDefault="00822BBB" w:rsidP="00822BBB">
            <w:pPr>
              <w:tabs>
                <w:tab w:val="left" w:pos="6510"/>
              </w:tabs>
              <w:rPr>
                <w:rFonts w:ascii="Arial" w:hAnsi="Arial" w:cs="Arial"/>
                <w:sz w:val="20"/>
                <w:szCs w:val="20"/>
              </w:rPr>
            </w:pPr>
          </w:p>
          <w:p w:rsidR="00822BBB" w:rsidRPr="00822BBB" w:rsidRDefault="00822BBB" w:rsidP="00822BBB">
            <w:pPr>
              <w:tabs>
                <w:tab w:val="left" w:pos="6510"/>
              </w:tabs>
              <w:rPr>
                <w:rFonts w:ascii="Arial" w:hAnsi="Arial" w:cs="Arial"/>
                <w:sz w:val="20"/>
                <w:szCs w:val="20"/>
              </w:rPr>
            </w:pPr>
          </w:p>
        </w:tc>
      </w:tr>
      <w:tr w:rsidR="00822BBB" w:rsidRPr="00822BBB" w:rsidTr="00822BBB">
        <w:tc>
          <w:tcPr>
            <w:tcW w:w="9016" w:type="dxa"/>
          </w:tcPr>
          <w:p w:rsidR="00822BBB" w:rsidRDefault="00822BBB" w:rsidP="00822BBB">
            <w:pPr>
              <w:pStyle w:val="ListParagraph"/>
              <w:numPr>
                <w:ilvl w:val="0"/>
                <w:numId w:val="4"/>
              </w:numPr>
              <w:tabs>
                <w:tab w:val="left" w:pos="6510"/>
              </w:tabs>
              <w:rPr>
                <w:rFonts w:ascii="Arial" w:hAnsi="Arial" w:cs="Arial"/>
                <w:sz w:val="20"/>
                <w:szCs w:val="20"/>
              </w:rPr>
            </w:pPr>
            <w:r>
              <w:rPr>
                <w:rFonts w:ascii="Arial" w:hAnsi="Arial" w:cs="Arial"/>
                <w:sz w:val="20"/>
                <w:szCs w:val="20"/>
              </w:rPr>
              <w:t xml:space="preserve"> Has a similar incident happened before?  If yes, please provide dates and details.</w:t>
            </w:r>
          </w:p>
          <w:p w:rsidR="00822BBB" w:rsidRDefault="00822BBB" w:rsidP="00822BBB">
            <w:pPr>
              <w:tabs>
                <w:tab w:val="left" w:pos="6510"/>
              </w:tabs>
              <w:ind w:left="360"/>
              <w:rPr>
                <w:rFonts w:ascii="Arial" w:hAnsi="Arial" w:cs="Arial"/>
                <w:sz w:val="20"/>
                <w:szCs w:val="20"/>
              </w:rPr>
            </w:pPr>
          </w:p>
          <w:p w:rsidR="00822BBB" w:rsidRDefault="00822BBB" w:rsidP="00822BBB">
            <w:pPr>
              <w:tabs>
                <w:tab w:val="left" w:pos="6510"/>
              </w:tabs>
              <w:ind w:left="360"/>
              <w:rPr>
                <w:rFonts w:ascii="Arial" w:hAnsi="Arial" w:cs="Arial"/>
                <w:sz w:val="20"/>
                <w:szCs w:val="20"/>
              </w:rPr>
            </w:pPr>
          </w:p>
          <w:p w:rsidR="00822BBB" w:rsidRDefault="00822BBB" w:rsidP="00822BBB">
            <w:pPr>
              <w:tabs>
                <w:tab w:val="left" w:pos="6510"/>
              </w:tabs>
              <w:ind w:left="360"/>
              <w:rPr>
                <w:rFonts w:ascii="Arial" w:hAnsi="Arial" w:cs="Arial"/>
                <w:sz w:val="20"/>
                <w:szCs w:val="20"/>
              </w:rPr>
            </w:pPr>
          </w:p>
          <w:p w:rsidR="00822BBB" w:rsidRPr="00822BBB" w:rsidRDefault="00822BBB" w:rsidP="00822BBB">
            <w:pPr>
              <w:tabs>
                <w:tab w:val="left" w:pos="6510"/>
              </w:tabs>
              <w:ind w:left="360"/>
              <w:rPr>
                <w:rFonts w:ascii="Arial" w:hAnsi="Arial" w:cs="Arial"/>
                <w:sz w:val="20"/>
                <w:szCs w:val="20"/>
              </w:rPr>
            </w:pPr>
          </w:p>
        </w:tc>
      </w:tr>
      <w:tr w:rsidR="00822BBB" w:rsidRPr="00822BBB" w:rsidTr="00822BBB">
        <w:tc>
          <w:tcPr>
            <w:tcW w:w="9016" w:type="dxa"/>
          </w:tcPr>
          <w:p w:rsidR="00822BBB" w:rsidRDefault="00822BBB" w:rsidP="00822BBB">
            <w:pPr>
              <w:pStyle w:val="ListParagraph"/>
              <w:numPr>
                <w:ilvl w:val="0"/>
                <w:numId w:val="4"/>
              </w:numPr>
              <w:tabs>
                <w:tab w:val="left" w:pos="6510"/>
              </w:tabs>
              <w:rPr>
                <w:rFonts w:ascii="Arial" w:hAnsi="Arial" w:cs="Arial"/>
                <w:sz w:val="20"/>
                <w:szCs w:val="20"/>
              </w:rPr>
            </w:pPr>
            <w:r>
              <w:rPr>
                <w:rFonts w:ascii="Arial" w:hAnsi="Arial" w:cs="Arial"/>
                <w:sz w:val="20"/>
                <w:szCs w:val="20"/>
              </w:rPr>
              <w:t xml:space="preserve"> </w:t>
            </w:r>
            <w:r w:rsidR="00D11432">
              <w:rPr>
                <w:rFonts w:ascii="Arial" w:hAnsi="Arial" w:cs="Arial"/>
                <w:sz w:val="20"/>
                <w:szCs w:val="20"/>
              </w:rPr>
              <w:t>Are the individuals involved aware of what happened?  If yes, how did they find out?</w:t>
            </w:r>
          </w:p>
          <w:p w:rsidR="00D11432" w:rsidRDefault="00D11432" w:rsidP="00D11432">
            <w:pPr>
              <w:tabs>
                <w:tab w:val="left" w:pos="6510"/>
              </w:tabs>
              <w:ind w:left="360"/>
              <w:rPr>
                <w:rFonts w:ascii="Arial" w:hAnsi="Arial" w:cs="Arial"/>
                <w:sz w:val="20"/>
                <w:szCs w:val="20"/>
              </w:rPr>
            </w:pPr>
          </w:p>
          <w:p w:rsidR="00D11432" w:rsidRDefault="00D11432" w:rsidP="00D11432">
            <w:pPr>
              <w:tabs>
                <w:tab w:val="left" w:pos="6510"/>
              </w:tabs>
              <w:ind w:left="360"/>
              <w:rPr>
                <w:rFonts w:ascii="Arial" w:hAnsi="Arial" w:cs="Arial"/>
                <w:sz w:val="20"/>
                <w:szCs w:val="20"/>
              </w:rPr>
            </w:pPr>
          </w:p>
          <w:p w:rsidR="00D11432" w:rsidRDefault="00D11432" w:rsidP="00D11432">
            <w:pPr>
              <w:tabs>
                <w:tab w:val="left" w:pos="6510"/>
              </w:tabs>
              <w:ind w:left="360"/>
              <w:rPr>
                <w:rFonts w:ascii="Arial" w:hAnsi="Arial" w:cs="Arial"/>
                <w:sz w:val="20"/>
                <w:szCs w:val="20"/>
              </w:rPr>
            </w:pPr>
          </w:p>
          <w:p w:rsidR="00D11432" w:rsidRPr="00D11432" w:rsidRDefault="00D11432" w:rsidP="00D11432">
            <w:pPr>
              <w:tabs>
                <w:tab w:val="left" w:pos="6510"/>
              </w:tabs>
              <w:ind w:left="360"/>
              <w:rPr>
                <w:rFonts w:ascii="Arial" w:hAnsi="Arial" w:cs="Arial"/>
                <w:sz w:val="20"/>
                <w:szCs w:val="20"/>
              </w:rPr>
            </w:pPr>
          </w:p>
        </w:tc>
      </w:tr>
      <w:tr w:rsidR="00822BBB" w:rsidRPr="00822BBB" w:rsidTr="00822BBB">
        <w:tc>
          <w:tcPr>
            <w:tcW w:w="9016" w:type="dxa"/>
          </w:tcPr>
          <w:p w:rsidR="00822BBB" w:rsidRDefault="00D11432" w:rsidP="00D11432">
            <w:pPr>
              <w:pStyle w:val="ListParagraph"/>
              <w:numPr>
                <w:ilvl w:val="0"/>
                <w:numId w:val="4"/>
              </w:numPr>
              <w:tabs>
                <w:tab w:val="left" w:pos="6510"/>
              </w:tabs>
              <w:rPr>
                <w:rFonts w:ascii="Arial" w:hAnsi="Arial" w:cs="Arial"/>
                <w:sz w:val="20"/>
                <w:szCs w:val="20"/>
              </w:rPr>
            </w:pPr>
            <w:r>
              <w:rPr>
                <w:rFonts w:ascii="Arial" w:hAnsi="Arial" w:cs="Arial"/>
                <w:sz w:val="20"/>
                <w:szCs w:val="20"/>
              </w:rPr>
              <w:t xml:space="preserve"> What actions have you taken so far as a result of the data protection act?</w:t>
            </w:r>
          </w:p>
          <w:p w:rsidR="00D11432" w:rsidRDefault="00D11432" w:rsidP="00D11432">
            <w:pPr>
              <w:tabs>
                <w:tab w:val="left" w:pos="6510"/>
              </w:tabs>
              <w:ind w:left="360"/>
              <w:rPr>
                <w:rFonts w:ascii="Arial" w:hAnsi="Arial" w:cs="Arial"/>
                <w:sz w:val="20"/>
                <w:szCs w:val="20"/>
              </w:rPr>
            </w:pPr>
          </w:p>
          <w:p w:rsidR="00D11432" w:rsidRDefault="00D11432" w:rsidP="00D11432">
            <w:pPr>
              <w:tabs>
                <w:tab w:val="left" w:pos="6510"/>
              </w:tabs>
              <w:ind w:left="360"/>
              <w:rPr>
                <w:rFonts w:ascii="Arial" w:hAnsi="Arial" w:cs="Arial"/>
                <w:sz w:val="20"/>
                <w:szCs w:val="20"/>
              </w:rPr>
            </w:pPr>
          </w:p>
          <w:p w:rsidR="00D11432" w:rsidRDefault="00D11432" w:rsidP="00D11432">
            <w:pPr>
              <w:tabs>
                <w:tab w:val="left" w:pos="6510"/>
              </w:tabs>
              <w:ind w:left="360"/>
              <w:rPr>
                <w:rFonts w:ascii="Arial" w:hAnsi="Arial" w:cs="Arial"/>
                <w:sz w:val="20"/>
                <w:szCs w:val="20"/>
              </w:rPr>
            </w:pPr>
          </w:p>
          <w:p w:rsidR="00D11432" w:rsidRPr="00D11432" w:rsidRDefault="00D11432" w:rsidP="00D11432">
            <w:pPr>
              <w:tabs>
                <w:tab w:val="left" w:pos="6510"/>
              </w:tabs>
              <w:ind w:left="360"/>
              <w:rPr>
                <w:rFonts w:ascii="Arial" w:hAnsi="Arial" w:cs="Arial"/>
                <w:sz w:val="20"/>
                <w:szCs w:val="20"/>
              </w:rPr>
            </w:pPr>
          </w:p>
        </w:tc>
      </w:tr>
      <w:tr w:rsidR="00822BBB" w:rsidRPr="00822BBB" w:rsidTr="00822BBB">
        <w:tc>
          <w:tcPr>
            <w:tcW w:w="9016" w:type="dxa"/>
          </w:tcPr>
          <w:p w:rsidR="00822BBB" w:rsidRDefault="00D11432" w:rsidP="00D11432">
            <w:pPr>
              <w:pStyle w:val="ListParagraph"/>
              <w:numPr>
                <w:ilvl w:val="0"/>
                <w:numId w:val="4"/>
              </w:numPr>
              <w:tabs>
                <w:tab w:val="left" w:pos="6510"/>
              </w:tabs>
              <w:rPr>
                <w:rFonts w:ascii="Arial" w:hAnsi="Arial" w:cs="Arial"/>
                <w:sz w:val="20"/>
                <w:szCs w:val="20"/>
              </w:rPr>
            </w:pPr>
            <w:r>
              <w:rPr>
                <w:rFonts w:ascii="Arial" w:hAnsi="Arial" w:cs="Arial"/>
                <w:sz w:val="20"/>
                <w:szCs w:val="20"/>
              </w:rPr>
              <w:t xml:space="preserve"> Has the data been recovered?  If no, what is being done to recover the data?</w:t>
            </w:r>
          </w:p>
          <w:p w:rsidR="00D11432" w:rsidRDefault="00D11432" w:rsidP="00D11432">
            <w:pPr>
              <w:tabs>
                <w:tab w:val="left" w:pos="6510"/>
              </w:tabs>
              <w:ind w:left="360"/>
              <w:rPr>
                <w:rFonts w:ascii="Arial" w:hAnsi="Arial" w:cs="Arial"/>
                <w:sz w:val="20"/>
                <w:szCs w:val="20"/>
              </w:rPr>
            </w:pPr>
          </w:p>
          <w:p w:rsidR="00D11432" w:rsidRDefault="00D11432" w:rsidP="00D11432">
            <w:pPr>
              <w:tabs>
                <w:tab w:val="left" w:pos="6510"/>
              </w:tabs>
              <w:ind w:left="360"/>
              <w:rPr>
                <w:rFonts w:ascii="Arial" w:hAnsi="Arial" w:cs="Arial"/>
                <w:sz w:val="20"/>
                <w:szCs w:val="20"/>
              </w:rPr>
            </w:pPr>
          </w:p>
          <w:p w:rsidR="00D11432" w:rsidRDefault="00D11432" w:rsidP="00D11432">
            <w:pPr>
              <w:tabs>
                <w:tab w:val="left" w:pos="6510"/>
              </w:tabs>
              <w:ind w:left="360"/>
              <w:rPr>
                <w:rFonts w:ascii="Arial" w:hAnsi="Arial" w:cs="Arial"/>
                <w:sz w:val="20"/>
                <w:szCs w:val="20"/>
              </w:rPr>
            </w:pPr>
          </w:p>
          <w:p w:rsidR="00D11432" w:rsidRPr="00D11432" w:rsidRDefault="00D11432" w:rsidP="00D11432">
            <w:pPr>
              <w:tabs>
                <w:tab w:val="left" w:pos="6510"/>
              </w:tabs>
              <w:ind w:left="360"/>
              <w:rPr>
                <w:rFonts w:ascii="Arial" w:hAnsi="Arial" w:cs="Arial"/>
                <w:sz w:val="20"/>
                <w:szCs w:val="20"/>
              </w:rPr>
            </w:pPr>
          </w:p>
        </w:tc>
      </w:tr>
      <w:tr w:rsidR="00822BBB" w:rsidRPr="00822BBB" w:rsidTr="00822BBB">
        <w:tc>
          <w:tcPr>
            <w:tcW w:w="9016" w:type="dxa"/>
          </w:tcPr>
          <w:p w:rsidR="00822BBB" w:rsidRDefault="00D11432" w:rsidP="00D11432">
            <w:pPr>
              <w:pStyle w:val="ListParagraph"/>
              <w:numPr>
                <w:ilvl w:val="0"/>
                <w:numId w:val="4"/>
              </w:numPr>
              <w:tabs>
                <w:tab w:val="left" w:pos="6510"/>
              </w:tabs>
              <w:rPr>
                <w:rFonts w:ascii="Arial" w:hAnsi="Arial" w:cs="Arial"/>
                <w:sz w:val="20"/>
                <w:szCs w:val="20"/>
              </w:rPr>
            </w:pPr>
            <w:r>
              <w:rPr>
                <w:rFonts w:ascii="Arial" w:hAnsi="Arial" w:cs="Arial"/>
                <w:sz w:val="20"/>
                <w:szCs w:val="20"/>
              </w:rPr>
              <w:t xml:space="preserve"> Who else knows about the breach in question?</w:t>
            </w:r>
          </w:p>
          <w:p w:rsidR="00D11432" w:rsidRDefault="00D11432" w:rsidP="00D11432">
            <w:pPr>
              <w:tabs>
                <w:tab w:val="left" w:pos="6510"/>
              </w:tabs>
              <w:ind w:left="360"/>
              <w:rPr>
                <w:rFonts w:ascii="Arial" w:hAnsi="Arial" w:cs="Arial"/>
                <w:sz w:val="20"/>
                <w:szCs w:val="20"/>
              </w:rPr>
            </w:pPr>
          </w:p>
          <w:p w:rsidR="00D11432" w:rsidRDefault="00D11432" w:rsidP="00D11432">
            <w:pPr>
              <w:tabs>
                <w:tab w:val="left" w:pos="6510"/>
              </w:tabs>
              <w:ind w:left="360"/>
              <w:rPr>
                <w:rFonts w:ascii="Arial" w:hAnsi="Arial" w:cs="Arial"/>
                <w:sz w:val="20"/>
                <w:szCs w:val="20"/>
              </w:rPr>
            </w:pPr>
          </w:p>
          <w:p w:rsidR="00D11432" w:rsidRDefault="00D11432" w:rsidP="00D11432">
            <w:pPr>
              <w:tabs>
                <w:tab w:val="left" w:pos="6510"/>
              </w:tabs>
              <w:ind w:left="360"/>
              <w:rPr>
                <w:rFonts w:ascii="Arial" w:hAnsi="Arial" w:cs="Arial"/>
                <w:sz w:val="20"/>
                <w:szCs w:val="20"/>
              </w:rPr>
            </w:pPr>
          </w:p>
          <w:p w:rsidR="00D11432" w:rsidRPr="00D11432" w:rsidRDefault="00D11432" w:rsidP="00D11432">
            <w:pPr>
              <w:tabs>
                <w:tab w:val="left" w:pos="6510"/>
              </w:tabs>
              <w:ind w:left="360"/>
              <w:rPr>
                <w:rFonts w:ascii="Arial" w:hAnsi="Arial" w:cs="Arial"/>
                <w:sz w:val="20"/>
                <w:szCs w:val="20"/>
              </w:rPr>
            </w:pPr>
          </w:p>
        </w:tc>
      </w:tr>
      <w:tr w:rsidR="00822BBB" w:rsidRPr="00822BBB" w:rsidTr="00822BBB">
        <w:tc>
          <w:tcPr>
            <w:tcW w:w="9016" w:type="dxa"/>
          </w:tcPr>
          <w:p w:rsidR="00822BBB" w:rsidRDefault="00D11432" w:rsidP="00D11432">
            <w:pPr>
              <w:pStyle w:val="ListParagraph"/>
              <w:numPr>
                <w:ilvl w:val="0"/>
                <w:numId w:val="4"/>
              </w:numPr>
              <w:tabs>
                <w:tab w:val="left" w:pos="6510"/>
              </w:tabs>
              <w:rPr>
                <w:rFonts w:ascii="Arial" w:hAnsi="Arial" w:cs="Arial"/>
                <w:sz w:val="20"/>
                <w:szCs w:val="20"/>
              </w:rPr>
            </w:pPr>
            <w:r>
              <w:rPr>
                <w:rFonts w:ascii="Arial" w:hAnsi="Arial" w:cs="Arial"/>
                <w:sz w:val="20"/>
                <w:szCs w:val="20"/>
              </w:rPr>
              <w:t xml:space="preserve"> Details of the person reporting the incident (Name/Position/Department)</w:t>
            </w:r>
          </w:p>
          <w:p w:rsidR="00D11432" w:rsidRDefault="00D11432" w:rsidP="00D11432">
            <w:pPr>
              <w:tabs>
                <w:tab w:val="left" w:pos="6510"/>
              </w:tabs>
              <w:ind w:left="360"/>
              <w:rPr>
                <w:rFonts w:ascii="Arial" w:hAnsi="Arial" w:cs="Arial"/>
                <w:sz w:val="20"/>
                <w:szCs w:val="20"/>
              </w:rPr>
            </w:pPr>
          </w:p>
          <w:p w:rsidR="00D11432" w:rsidRDefault="00D11432" w:rsidP="00D11432">
            <w:pPr>
              <w:tabs>
                <w:tab w:val="left" w:pos="6510"/>
              </w:tabs>
              <w:ind w:left="360"/>
              <w:rPr>
                <w:rFonts w:ascii="Arial" w:hAnsi="Arial" w:cs="Arial"/>
                <w:sz w:val="20"/>
                <w:szCs w:val="20"/>
              </w:rPr>
            </w:pPr>
          </w:p>
          <w:p w:rsidR="00D11432" w:rsidRDefault="00D11432" w:rsidP="00D11432">
            <w:pPr>
              <w:tabs>
                <w:tab w:val="left" w:pos="6510"/>
              </w:tabs>
              <w:ind w:left="360"/>
              <w:rPr>
                <w:rFonts w:ascii="Arial" w:hAnsi="Arial" w:cs="Arial"/>
                <w:sz w:val="20"/>
                <w:szCs w:val="20"/>
              </w:rPr>
            </w:pPr>
          </w:p>
          <w:p w:rsidR="00D11432" w:rsidRPr="00D11432" w:rsidRDefault="00D11432" w:rsidP="00D11432">
            <w:pPr>
              <w:tabs>
                <w:tab w:val="left" w:pos="6510"/>
              </w:tabs>
              <w:ind w:left="360"/>
              <w:rPr>
                <w:rFonts w:ascii="Arial" w:hAnsi="Arial" w:cs="Arial"/>
                <w:sz w:val="20"/>
                <w:szCs w:val="20"/>
              </w:rPr>
            </w:pPr>
          </w:p>
        </w:tc>
      </w:tr>
    </w:tbl>
    <w:p w:rsidR="00822BBB" w:rsidRDefault="00822BBB" w:rsidP="00822BBB">
      <w:pPr>
        <w:tabs>
          <w:tab w:val="left" w:pos="6510"/>
        </w:tabs>
        <w:rPr>
          <w:rFonts w:ascii="Arial" w:hAnsi="Arial" w:cs="Arial"/>
          <w:sz w:val="20"/>
          <w:szCs w:val="20"/>
        </w:rPr>
      </w:pPr>
    </w:p>
    <w:p w:rsidR="00D11432" w:rsidRPr="00D11432" w:rsidRDefault="00D11432" w:rsidP="00822BBB">
      <w:pPr>
        <w:tabs>
          <w:tab w:val="left" w:pos="6510"/>
        </w:tabs>
        <w:rPr>
          <w:rFonts w:ascii="Arial" w:hAnsi="Arial" w:cs="Arial"/>
        </w:rPr>
      </w:pPr>
      <w:r w:rsidRPr="00D11432">
        <w:rPr>
          <w:rFonts w:ascii="Arial" w:hAnsi="Arial" w:cs="Arial"/>
        </w:rPr>
        <w:lastRenderedPageBreak/>
        <w:t xml:space="preserve">Please send this completed form as soon as possible to:  </w:t>
      </w:r>
      <w:hyperlink r:id="rId9" w:history="1">
        <w:r w:rsidRPr="00D11432">
          <w:rPr>
            <w:rStyle w:val="Hyperlink"/>
            <w:rFonts w:ascii="Arial" w:hAnsi="Arial" w:cs="Arial"/>
          </w:rPr>
          <w:t>alan.hutchison@tayroadbridge.co.uk</w:t>
        </w:r>
      </w:hyperlink>
    </w:p>
    <w:p w:rsidR="00D11432" w:rsidRPr="00D11432" w:rsidRDefault="00D11432" w:rsidP="00822BBB">
      <w:pPr>
        <w:tabs>
          <w:tab w:val="left" w:pos="6510"/>
        </w:tabs>
        <w:rPr>
          <w:rFonts w:ascii="Arial" w:hAnsi="Arial" w:cs="Arial"/>
        </w:rPr>
      </w:pPr>
    </w:p>
    <w:p w:rsidR="00D11432" w:rsidRPr="00D11432" w:rsidRDefault="00D11432" w:rsidP="00822BBB">
      <w:pPr>
        <w:tabs>
          <w:tab w:val="left" w:pos="6510"/>
        </w:tabs>
        <w:rPr>
          <w:rFonts w:ascii="Arial" w:hAnsi="Arial" w:cs="Arial"/>
        </w:rPr>
      </w:pPr>
      <w:r w:rsidRPr="00D11432">
        <w:rPr>
          <w:rFonts w:ascii="Arial" w:hAnsi="Arial" w:cs="Arial"/>
        </w:rPr>
        <w:t xml:space="preserve">The Data Protection Officer for the </w:t>
      </w:r>
      <w:proofErr w:type="spellStart"/>
      <w:r w:rsidRPr="00D11432">
        <w:rPr>
          <w:rFonts w:ascii="Arial" w:hAnsi="Arial" w:cs="Arial"/>
        </w:rPr>
        <w:t>Tay</w:t>
      </w:r>
      <w:proofErr w:type="spellEnd"/>
      <w:r w:rsidRPr="00D11432">
        <w:rPr>
          <w:rFonts w:ascii="Arial" w:hAnsi="Arial" w:cs="Arial"/>
        </w:rPr>
        <w:t xml:space="preserve"> Road Bridge Joint Board is:</w:t>
      </w:r>
    </w:p>
    <w:p w:rsidR="00D11432" w:rsidRPr="00D11432" w:rsidRDefault="00D11432" w:rsidP="00822BBB">
      <w:pPr>
        <w:tabs>
          <w:tab w:val="left" w:pos="6510"/>
        </w:tabs>
        <w:rPr>
          <w:rFonts w:ascii="Arial" w:hAnsi="Arial" w:cs="Arial"/>
        </w:rPr>
      </w:pPr>
    </w:p>
    <w:p w:rsidR="00D11432" w:rsidRPr="00D11432" w:rsidRDefault="000C2363" w:rsidP="00822BBB">
      <w:pPr>
        <w:tabs>
          <w:tab w:val="left" w:pos="6510"/>
        </w:tabs>
        <w:rPr>
          <w:rFonts w:ascii="Arial" w:hAnsi="Arial" w:cs="Arial"/>
        </w:rPr>
      </w:pPr>
      <w:r>
        <w:rPr>
          <w:rFonts w:ascii="Arial" w:hAnsi="Arial" w:cs="Arial"/>
        </w:rPr>
        <w:t xml:space="preserve">Ian </w:t>
      </w:r>
      <w:proofErr w:type="spellStart"/>
      <w:r>
        <w:rPr>
          <w:rFonts w:ascii="Arial" w:hAnsi="Arial" w:cs="Arial"/>
        </w:rPr>
        <w:t>Smail</w:t>
      </w:r>
      <w:proofErr w:type="spellEnd"/>
      <w:r>
        <w:rPr>
          <w:rFonts w:ascii="Arial" w:hAnsi="Arial" w:cs="Arial"/>
        </w:rPr>
        <w:t>, Dundee City Council</w:t>
      </w:r>
      <w:bookmarkStart w:id="0" w:name="_GoBack"/>
      <w:bookmarkEnd w:id="0"/>
    </w:p>
    <w:p w:rsidR="00D11432" w:rsidRPr="00D11432" w:rsidRDefault="00D11432" w:rsidP="00822BBB">
      <w:pPr>
        <w:tabs>
          <w:tab w:val="left" w:pos="6510"/>
        </w:tabs>
        <w:rPr>
          <w:rFonts w:ascii="Arial" w:hAnsi="Arial" w:cs="Arial"/>
        </w:rPr>
      </w:pPr>
    </w:p>
    <w:p w:rsidR="00D11432" w:rsidRPr="00D11432" w:rsidRDefault="00D11432" w:rsidP="00822BBB">
      <w:pPr>
        <w:tabs>
          <w:tab w:val="left" w:pos="6510"/>
        </w:tabs>
        <w:rPr>
          <w:rFonts w:ascii="Arial" w:hAnsi="Arial" w:cs="Arial"/>
        </w:rPr>
      </w:pPr>
    </w:p>
    <w:p w:rsidR="00D11432" w:rsidRPr="00D11432" w:rsidRDefault="00D11432" w:rsidP="00822BBB">
      <w:pPr>
        <w:tabs>
          <w:tab w:val="left" w:pos="6510"/>
        </w:tabs>
        <w:rPr>
          <w:rFonts w:ascii="Arial" w:hAnsi="Arial" w:cs="Arial"/>
        </w:rPr>
      </w:pPr>
      <w:r w:rsidRPr="00D11432">
        <w:rPr>
          <w:rFonts w:ascii="Arial" w:hAnsi="Arial" w:cs="Arial"/>
        </w:rPr>
        <w:t>The Bridge Manager, Alan Hutchison, will liaise with the Data Protection Officer.</w:t>
      </w:r>
    </w:p>
    <w:sectPr w:rsidR="00D11432" w:rsidRPr="00D1143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BBB" w:rsidRDefault="00822BBB" w:rsidP="00822BBB">
      <w:r>
        <w:separator/>
      </w:r>
    </w:p>
  </w:endnote>
  <w:endnote w:type="continuationSeparator" w:id="0">
    <w:p w:rsidR="00822BBB" w:rsidRDefault="00822BBB" w:rsidP="0082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BBB" w:rsidRDefault="00822B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BBB" w:rsidRDefault="00822BBB">
    <w:pPr>
      <w:pStyle w:val="Footer"/>
    </w:pPr>
  </w:p>
  <w:p w:rsidR="00822BBB" w:rsidRDefault="00822BBB">
    <w:pPr>
      <w:pStyle w:val="Footer"/>
    </w:pPr>
  </w:p>
  <w:p w:rsidR="00822BBB" w:rsidRDefault="00822B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BBB" w:rsidRDefault="00822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BBB" w:rsidRDefault="00822BBB" w:rsidP="00822BBB">
      <w:r>
        <w:separator/>
      </w:r>
    </w:p>
  </w:footnote>
  <w:footnote w:type="continuationSeparator" w:id="0">
    <w:p w:rsidR="00822BBB" w:rsidRDefault="00822BBB" w:rsidP="00822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BBB" w:rsidRDefault="00822B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BBB" w:rsidRDefault="00822B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BBB" w:rsidRDefault="00822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C7484"/>
    <w:multiLevelType w:val="hybridMultilevel"/>
    <w:tmpl w:val="8720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16735F"/>
    <w:multiLevelType w:val="hybridMultilevel"/>
    <w:tmpl w:val="90C41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A5EE7"/>
    <w:multiLevelType w:val="hybridMultilevel"/>
    <w:tmpl w:val="56B84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B25F07"/>
    <w:multiLevelType w:val="hybridMultilevel"/>
    <w:tmpl w:val="169E1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F0D"/>
    <w:rsid w:val="000C2363"/>
    <w:rsid w:val="001042CA"/>
    <w:rsid w:val="00151F0D"/>
    <w:rsid w:val="00675885"/>
    <w:rsid w:val="007A19A9"/>
    <w:rsid w:val="00822BBB"/>
    <w:rsid w:val="008B78E1"/>
    <w:rsid w:val="00A46CA4"/>
    <w:rsid w:val="00A86341"/>
    <w:rsid w:val="00B24D8C"/>
    <w:rsid w:val="00BD1BA4"/>
    <w:rsid w:val="00CF336D"/>
    <w:rsid w:val="00D11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26A7B-D71C-40A5-94EC-7F9EE970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F336D"/>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36D"/>
    <w:pPr>
      <w:ind w:left="720"/>
      <w:contextualSpacing/>
    </w:pPr>
  </w:style>
  <w:style w:type="character" w:customStyle="1" w:styleId="Heading2Char">
    <w:name w:val="Heading 2 Char"/>
    <w:basedOn w:val="DefaultParagraphFont"/>
    <w:link w:val="Heading2"/>
    <w:uiPriority w:val="9"/>
    <w:rsid w:val="00CF336D"/>
    <w:rPr>
      <w:rFonts w:asciiTheme="majorHAnsi" w:eastAsiaTheme="majorEastAsia" w:hAnsiTheme="majorHAnsi" w:cstheme="majorBidi"/>
      <w:color w:val="2E74B5" w:themeColor="accent1" w:themeShade="BF"/>
      <w:sz w:val="26"/>
      <w:szCs w:val="26"/>
      <w:lang w:val="en-US"/>
    </w:rPr>
  </w:style>
  <w:style w:type="paragraph" w:styleId="Header">
    <w:name w:val="header"/>
    <w:basedOn w:val="Normal"/>
    <w:link w:val="HeaderChar"/>
    <w:uiPriority w:val="99"/>
    <w:unhideWhenUsed/>
    <w:rsid w:val="00822BBB"/>
    <w:pPr>
      <w:tabs>
        <w:tab w:val="center" w:pos="4513"/>
        <w:tab w:val="right" w:pos="9026"/>
      </w:tabs>
    </w:pPr>
  </w:style>
  <w:style w:type="character" w:customStyle="1" w:styleId="HeaderChar">
    <w:name w:val="Header Char"/>
    <w:basedOn w:val="DefaultParagraphFont"/>
    <w:link w:val="Header"/>
    <w:uiPriority w:val="99"/>
    <w:rsid w:val="00822BBB"/>
  </w:style>
  <w:style w:type="paragraph" w:styleId="Footer">
    <w:name w:val="footer"/>
    <w:basedOn w:val="Normal"/>
    <w:link w:val="FooterChar"/>
    <w:uiPriority w:val="99"/>
    <w:unhideWhenUsed/>
    <w:rsid w:val="00822BBB"/>
    <w:pPr>
      <w:tabs>
        <w:tab w:val="center" w:pos="4513"/>
        <w:tab w:val="right" w:pos="9026"/>
      </w:tabs>
    </w:pPr>
  </w:style>
  <w:style w:type="character" w:customStyle="1" w:styleId="FooterChar">
    <w:name w:val="Footer Char"/>
    <w:basedOn w:val="DefaultParagraphFont"/>
    <w:link w:val="Footer"/>
    <w:uiPriority w:val="99"/>
    <w:rsid w:val="00822BBB"/>
  </w:style>
  <w:style w:type="table" w:styleId="TableGrid">
    <w:name w:val="Table Grid"/>
    <w:basedOn w:val="TableNormal"/>
    <w:uiPriority w:val="39"/>
    <w:rsid w:val="00822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14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an.hutchison@tayroadbridge.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fairweather</dc:creator>
  <cp:keywords/>
  <dc:description/>
  <cp:lastModifiedBy>alan hutchison</cp:lastModifiedBy>
  <cp:revision>11</cp:revision>
  <dcterms:created xsi:type="dcterms:W3CDTF">2018-02-13T14:36:00Z</dcterms:created>
  <dcterms:modified xsi:type="dcterms:W3CDTF">2020-04-16T10:05:00Z</dcterms:modified>
</cp:coreProperties>
</file>